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725" w:rsidRPr="007038E4" w:rsidRDefault="004F6725" w:rsidP="004F6725">
      <w:pPr>
        <w:pStyle w:val="Heading2"/>
      </w:pPr>
      <w:bookmarkStart w:id="0" w:name="_Toc319237694"/>
      <w:bookmarkStart w:id="1" w:name="_Toc320529255"/>
      <w:bookmarkStart w:id="2" w:name="_Toc528597697"/>
      <w:bookmarkStart w:id="3" w:name="_Toc529272329"/>
      <w:bookmarkStart w:id="4" w:name="_Toc529272847"/>
      <w:bookmarkStart w:id="5" w:name="_Toc529353580"/>
      <w:bookmarkStart w:id="6" w:name="_Toc529806526"/>
      <w:bookmarkStart w:id="7" w:name="_Toc529806641"/>
      <w:bookmarkStart w:id="8" w:name="_Toc391907279"/>
      <w:bookmarkStart w:id="9" w:name="_Toc392492345"/>
      <w:bookmarkStart w:id="10" w:name="_Toc396478152"/>
      <w:bookmarkStart w:id="11" w:name="_Toc396478446"/>
      <w:r>
        <w:t>Voorbeeld Schriftelijk akkoord voor het uitvoeren van een consultatie</w:t>
      </w:r>
      <w:bookmarkEnd w:id="0"/>
      <w:bookmarkEnd w:id="1"/>
      <w:bookmarkEnd w:id="2"/>
      <w:bookmarkEnd w:id="3"/>
      <w:bookmarkEnd w:id="4"/>
      <w:bookmarkEnd w:id="5"/>
      <w:bookmarkEnd w:id="6"/>
      <w:bookmarkEnd w:id="7"/>
      <w:r>
        <w:t xml:space="preserve"> </w:t>
      </w:r>
      <w:bookmarkEnd w:id="8"/>
      <w:bookmarkEnd w:id="9"/>
      <w:bookmarkEnd w:id="10"/>
      <w:bookmarkEnd w:id="11"/>
    </w:p>
    <w:p w:rsidR="004F6725" w:rsidRPr="007038E4" w:rsidRDefault="004F6725" w:rsidP="004F6725">
      <w:pPr>
        <w:rPr>
          <w:rFonts w:eastAsia="Calibri"/>
        </w:rPr>
      </w:pPr>
      <w:bookmarkStart w:id="12" w:name="Text31"/>
      <w:r>
        <w:rPr>
          <w:highlight w:val="yellow"/>
        </w:rPr>
        <w:t>Naam en adres van de consultant</w:t>
      </w:r>
      <w:bookmarkEnd w:id="12"/>
      <w:r>
        <w:t> :</w:t>
      </w:r>
    </w:p>
    <w:p w:rsidR="004F6725" w:rsidRPr="00991668" w:rsidRDefault="004F6725" w:rsidP="004F6725">
      <w:pPr>
        <w:spacing w:before="120" w:line="312" w:lineRule="auto"/>
        <w:rPr>
          <w:rFonts w:eastAsia="Calibri"/>
        </w:rPr>
      </w:pPr>
      <w:r>
        <w:t xml:space="preserve">Datum: </w:t>
      </w: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p w:rsidR="004F6725" w:rsidRPr="007038E4" w:rsidRDefault="004F6725" w:rsidP="004F6725">
      <w:pPr>
        <w:rPr>
          <w:rFonts w:eastAsia="Calibri"/>
        </w:rPr>
      </w:pPr>
      <w:r>
        <w:t xml:space="preserve">Geachte Confrater, </w:t>
      </w:r>
      <w:bookmarkStart w:id="13" w:name="Text32"/>
      <w:r>
        <w:rPr>
          <w:highlight w:val="yellow"/>
        </w:rPr>
        <w:t>Naam bedrijfsrevisor</w:t>
      </w:r>
      <w:bookmarkEnd w:id="13"/>
      <w:r>
        <w:t>,</w:t>
      </w:r>
    </w:p>
    <w:p w:rsidR="004F6725" w:rsidRPr="007038E4" w:rsidRDefault="004F6725" w:rsidP="004F6725">
      <w:pPr>
        <w:rPr>
          <w:rFonts w:eastAsia="Calibri"/>
        </w:rPr>
      </w:pPr>
    </w:p>
    <w:p w:rsidR="004F6725" w:rsidRPr="007038E4" w:rsidRDefault="004F6725" w:rsidP="004F6725">
      <w:pPr>
        <w:rPr>
          <w:rFonts w:eastAsia="Calibri"/>
        </w:rPr>
      </w:pPr>
      <w:r>
        <w:t>Deze brief bevat de overeenkomst waaronder ik aanvaard om advies te verstrekken aan uw bedrijfsrevisorenkantoor. Ik zal advies verlenen aan uw bedrijfsrevisorenkantoor over ethische en auditgerelateerde kwesties, op uw vraag en wanneer dit mogelijk blijkt.</w:t>
      </w:r>
    </w:p>
    <w:p w:rsidR="004F6725" w:rsidRPr="007038E4" w:rsidRDefault="004F6725" w:rsidP="004F6725">
      <w:pPr>
        <w:rPr>
          <w:rFonts w:eastAsia="Calibri"/>
        </w:rPr>
      </w:pPr>
    </w:p>
    <w:p w:rsidR="004F6725" w:rsidRPr="007038E4" w:rsidRDefault="004F6725" w:rsidP="004F6725">
      <w:pPr>
        <w:rPr>
          <w:rFonts w:eastAsia="Calibri"/>
          <w:b/>
        </w:rPr>
      </w:pPr>
      <w:r>
        <w:rPr>
          <w:b/>
        </w:rPr>
        <w:t>Overeenkomst van zelfstandig consulent</w:t>
      </w:r>
    </w:p>
    <w:p w:rsidR="004F6725" w:rsidRPr="007038E4" w:rsidRDefault="004F6725" w:rsidP="004F6725">
      <w:pPr>
        <w:keepLines/>
        <w:numPr>
          <w:ilvl w:val="0"/>
          <w:numId w:val="1"/>
        </w:numPr>
        <w:spacing w:before="120" w:after="120" w:line="312" w:lineRule="auto"/>
        <w:jc w:val="both"/>
        <w:rPr>
          <w:rFonts w:eastAsia="Calibri"/>
          <w:bCs/>
        </w:rPr>
      </w:pPr>
      <w:r>
        <w:t>Ik bevestig dat de opdrachten uitgevoerd zullen worden op onafhankelijke basis.</w:t>
      </w:r>
    </w:p>
    <w:p w:rsidR="004F6725" w:rsidRPr="007038E4" w:rsidRDefault="004F6725" w:rsidP="004F6725">
      <w:pPr>
        <w:keepLines/>
        <w:numPr>
          <w:ilvl w:val="0"/>
          <w:numId w:val="1"/>
        </w:numPr>
        <w:spacing w:before="120" w:after="120" w:line="312" w:lineRule="auto"/>
        <w:jc w:val="both"/>
        <w:rPr>
          <w:rFonts w:eastAsia="Calibri"/>
          <w:bCs/>
        </w:rPr>
      </w:pPr>
      <w:r>
        <w:t>Ik bevestig dat de opdrachten uitgevoerd zullen worden zonder belangenconflict.</w:t>
      </w:r>
    </w:p>
    <w:p w:rsidR="004F6725" w:rsidRPr="007038E4" w:rsidRDefault="004F6725" w:rsidP="004F6725">
      <w:pPr>
        <w:keepLines/>
        <w:numPr>
          <w:ilvl w:val="0"/>
          <w:numId w:val="1"/>
        </w:numPr>
        <w:spacing w:before="120" w:after="120" w:line="312" w:lineRule="auto"/>
        <w:jc w:val="both"/>
        <w:rPr>
          <w:rFonts w:eastAsia="Calibri"/>
          <w:bCs/>
        </w:rPr>
      </w:pPr>
      <w:r>
        <w:t>Ik bevestig dat alle informatie verkregen tijdens een consultatie of een beoordeling vertrouwelijk behandeld zal worden en dat er geen enkele informatie doorgegeven zal worden aan derden, zonder uw voorafgaande schriftelijke toestemming.</w:t>
      </w:r>
    </w:p>
    <w:p w:rsidR="004F6725" w:rsidRPr="007038E4" w:rsidRDefault="004F6725" w:rsidP="004F6725">
      <w:pPr>
        <w:keepLines/>
        <w:numPr>
          <w:ilvl w:val="0"/>
          <w:numId w:val="1"/>
        </w:numPr>
        <w:spacing w:before="120" w:after="120" w:line="312" w:lineRule="auto"/>
        <w:jc w:val="both"/>
        <w:rPr>
          <w:rFonts w:eastAsia="Calibri"/>
          <w:bCs/>
        </w:rPr>
      </w:pPr>
      <w:r>
        <w:t>Mijn consultatie zal geen aanleiding geven tot een klacht of actie van uwentwege.</w:t>
      </w:r>
    </w:p>
    <w:p w:rsidR="004F6725" w:rsidRPr="00991668" w:rsidRDefault="004F6725" w:rsidP="004F6725">
      <w:pPr>
        <w:keepLines/>
        <w:numPr>
          <w:ilvl w:val="0"/>
          <w:numId w:val="1"/>
        </w:numPr>
        <w:spacing w:before="120" w:after="120" w:line="312" w:lineRule="auto"/>
        <w:jc w:val="both"/>
        <w:rPr>
          <w:rFonts w:eastAsia="Times New Roman"/>
          <w:noProof/>
          <w:color w:val="000000"/>
        </w:rPr>
      </w:pPr>
      <w:r>
        <w:rPr>
          <w:color w:val="000000"/>
        </w:rPr>
        <w:t xml:space="preserve">Mijn opdracht zal aanvangen op de datum </w:t>
      </w:r>
      <w:r>
        <w:rPr>
          <w:color w:val="000000"/>
          <w:highlight w:val="yellow"/>
        </w:rPr>
        <w:t>van de beslissing van het bestuursorgaan dat mij zal aanduiden/vermeld in de opdrachtplanning.</w:t>
      </w:r>
      <w:r>
        <w:rPr>
          <w:color w:val="000000"/>
        </w:rPr>
        <w:t xml:space="preserve"> </w:t>
      </w:r>
    </w:p>
    <w:p w:rsidR="004F6725" w:rsidRPr="00991668" w:rsidRDefault="004F6725" w:rsidP="004F6725">
      <w:pPr>
        <w:keepLines/>
        <w:numPr>
          <w:ilvl w:val="0"/>
          <w:numId w:val="1"/>
        </w:numPr>
        <w:spacing w:before="120" w:after="120" w:line="312" w:lineRule="auto"/>
        <w:jc w:val="both"/>
        <w:rPr>
          <w:rFonts w:eastAsia="Times New Roman"/>
          <w:noProof/>
          <w:color w:val="000000"/>
        </w:rPr>
      </w:pPr>
      <w:r>
        <w:rPr>
          <w:color w:val="000000"/>
        </w:rPr>
        <w:t>De vergoeding voor mijn consultatieopdracht is</w:t>
      </w:r>
      <w:r>
        <w:rPr>
          <w:color w:val="000000"/>
          <w:highlight w:val="yellow"/>
        </w:rPr>
        <w:t xml:space="preserve"> een vast bedrag van ... EUR</w:t>
      </w:r>
      <w:r>
        <w:rPr>
          <w:color w:val="000000"/>
        </w:rPr>
        <w:t xml:space="preserve"> (exclusief btw). Er wordt overeengekomen dat mijn kantoor u zijn factuur zal laten geworden na de uitvoering van de opdracht. </w:t>
      </w:r>
    </w:p>
    <w:p w:rsidR="004F6725" w:rsidRPr="00991668" w:rsidRDefault="004F6725" w:rsidP="004F6725">
      <w:pPr>
        <w:rPr>
          <w:rFonts w:eastAsia="Calibri"/>
        </w:rPr>
      </w:pPr>
    </w:p>
    <w:p w:rsidR="004F6725" w:rsidRPr="007038E4" w:rsidRDefault="004F6725" w:rsidP="004F6725">
      <w:pPr>
        <w:rPr>
          <w:rFonts w:eastAsia="Calibri"/>
        </w:rPr>
      </w:pPr>
      <w:r>
        <w:t>Hoogachtend,</w:t>
      </w:r>
    </w:p>
    <w:p w:rsidR="004F6725" w:rsidRPr="007038E4" w:rsidRDefault="004F6725" w:rsidP="004F6725">
      <w:pPr>
        <w:rPr>
          <w:rFonts w:eastAsia="Calibri"/>
        </w:rPr>
      </w:pPr>
    </w:p>
    <w:p w:rsidR="004F6725" w:rsidRPr="007038E4" w:rsidRDefault="004F6725" w:rsidP="004F6725">
      <w:pPr>
        <w:rPr>
          <w:rFonts w:eastAsia="Calibri"/>
          <w:kern w:val="36"/>
        </w:rPr>
      </w:pPr>
      <w:bookmarkStart w:id="14" w:name="Text33"/>
      <w:r>
        <w:rPr>
          <w:highlight w:val="yellow"/>
        </w:rPr>
        <w:t>Naam van de consultant</w:t>
      </w:r>
      <w:bookmarkEnd w:id="14"/>
    </w:p>
    <w:p w:rsidR="004F6725" w:rsidRPr="007038E4" w:rsidRDefault="004F6725" w:rsidP="004F6725">
      <w:pPr>
        <w:rPr>
          <w:rFonts w:eastAsia="Calibri"/>
          <w:kern w:val="36"/>
        </w:rPr>
      </w:pPr>
    </w:p>
    <w:p w:rsidR="004F6725" w:rsidRPr="007038E4" w:rsidRDefault="004F6725" w:rsidP="004F6725">
      <w:pPr>
        <w:spacing w:after="0" w:line="240" w:lineRule="auto"/>
        <w:rPr>
          <w:i/>
          <w:iCs/>
        </w:rPr>
      </w:pPr>
      <w:r>
        <w:rPr>
          <w:i/>
        </w:rPr>
        <w:t>Bron (te vermelden bij elk gebruik voor enig ander doel dan dat van een bedrijfsrevisor in het kader van de uitoefening van zijn opdracht):</w:t>
      </w:r>
      <w:r>
        <w:rPr>
          <w:i/>
          <w:iCs/>
        </w:rPr>
        <w:t xml:space="preserve"> Informatiecentrum voor het Bedrijfsrevisoraat (ICCI).</w:t>
      </w:r>
    </w:p>
    <w:p w:rsidR="004F6725" w:rsidRPr="007038E4" w:rsidRDefault="004F6725" w:rsidP="004F6725">
      <w:pPr>
        <w:spacing w:after="0" w:line="240" w:lineRule="auto"/>
        <w:rPr>
          <w:rFonts w:eastAsia="Calibri"/>
          <w:b/>
          <w:bCs/>
          <w:i/>
          <w:sz w:val="24"/>
          <w:szCs w:val="27"/>
        </w:rPr>
      </w:pPr>
    </w:p>
    <w:p w:rsidR="004F6725" w:rsidRPr="007038E4" w:rsidRDefault="004F6725" w:rsidP="004F6725">
      <w:pPr>
        <w:pStyle w:val="Heading5"/>
        <w:rPr>
          <w:rFonts w:eastAsia="Calibri"/>
        </w:rPr>
        <w:sectPr w:rsidR="004F6725" w:rsidRPr="007038E4" w:rsidSect="007B312A">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709" w:footer="709" w:gutter="0"/>
          <w:cols w:space="0"/>
          <w:formProt w:val="0"/>
          <w:titlePg/>
          <w:docGrid w:linePitch="360"/>
        </w:sectPr>
      </w:pPr>
      <w:bookmarkStart w:id="16" w:name="_Toc391907280"/>
      <w:bookmarkStart w:id="17" w:name="_Toc392492346"/>
      <w:bookmarkStart w:id="18" w:name="_Toc396478447"/>
    </w:p>
    <w:p w:rsidR="004F6725" w:rsidRPr="007038E4" w:rsidRDefault="004F6725" w:rsidP="004F6725">
      <w:pPr>
        <w:pStyle w:val="Heading5"/>
        <w:rPr>
          <w:rFonts w:eastAsia="Calibri"/>
          <w:sz w:val="22"/>
          <w:szCs w:val="22"/>
        </w:rPr>
      </w:pPr>
      <w:r>
        <w:lastRenderedPageBreak/>
        <w:t xml:space="preserve">Verslag over de consultatie </w:t>
      </w:r>
      <w:bookmarkEnd w:id="16"/>
      <w:bookmarkEnd w:id="17"/>
      <w:bookmarkEnd w:id="18"/>
    </w:p>
    <w:p w:rsidR="004F6725" w:rsidRPr="00991668" w:rsidRDefault="004F6725" w:rsidP="004F6725">
      <w:pPr>
        <w:spacing w:before="120" w:line="312" w:lineRule="auto"/>
        <w:rPr>
          <w:rFonts w:eastAsia="Calibri"/>
        </w:rPr>
      </w:pPr>
      <w:r>
        <w:rPr>
          <w:b/>
        </w:rPr>
        <w:t>Cliënt:</w:t>
      </w:r>
      <w:r>
        <w:t xml:space="preserve"> </w:t>
      </w: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p w:rsidR="004F6725" w:rsidRPr="00991668" w:rsidRDefault="004F6725" w:rsidP="004F6725">
      <w:pPr>
        <w:spacing w:before="120" w:line="312" w:lineRule="auto"/>
        <w:rPr>
          <w:rFonts w:eastAsia="Calibri"/>
        </w:rPr>
      </w:pPr>
      <w:r>
        <w:rPr>
          <w:b/>
        </w:rPr>
        <w:t>Afgesloten boekjaar/periode:</w:t>
      </w:r>
      <w:r>
        <w:t xml:space="preserve"> </w:t>
      </w: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p w:rsidR="004F6725" w:rsidRPr="007038E4" w:rsidRDefault="004F6725" w:rsidP="004F6725">
      <w:pPr>
        <w:spacing w:before="120" w:line="312"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F6725" w:rsidRPr="007038E4" w:rsidTr="00DF0364">
        <w:tc>
          <w:tcPr>
            <w:tcW w:w="8529" w:type="dxa"/>
          </w:tcPr>
          <w:p w:rsidR="004F6725" w:rsidRPr="007038E4" w:rsidRDefault="004F6725" w:rsidP="00DF0364">
            <w:pPr>
              <w:spacing w:before="120" w:line="312" w:lineRule="auto"/>
              <w:rPr>
                <w:rFonts w:eastAsia="Calibri"/>
                <w:bCs/>
              </w:rPr>
            </w:pPr>
            <w:r>
              <w:t>Te bespreken probleem:</w:t>
            </w:r>
          </w:p>
          <w:p w:rsidR="004F6725" w:rsidRPr="00347623" w:rsidRDefault="004F6725" w:rsidP="00DF0364">
            <w:pPr>
              <w:spacing w:before="120" w:line="312" w:lineRule="auto"/>
              <w:rPr>
                <w:rFonts w:eastAsia="Calibri"/>
              </w:rPr>
            </w:pP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tc>
      </w:tr>
      <w:tr w:rsidR="004F6725" w:rsidRPr="007038E4" w:rsidTr="00DF0364">
        <w:tc>
          <w:tcPr>
            <w:tcW w:w="8529" w:type="dxa"/>
          </w:tcPr>
          <w:p w:rsidR="004F6725" w:rsidRPr="007038E4" w:rsidRDefault="004F6725" w:rsidP="00DF0364">
            <w:pPr>
              <w:spacing w:before="120" w:line="312" w:lineRule="auto"/>
              <w:rPr>
                <w:rFonts w:eastAsia="Calibri"/>
                <w:bCs/>
              </w:rPr>
            </w:pPr>
            <w:r>
              <w:t>Naam van de consultant en reden van deze keuze:</w:t>
            </w:r>
          </w:p>
          <w:p w:rsidR="004F6725" w:rsidRPr="00347623" w:rsidRDefault="004F6725" w:rsidP="00DF0364">
            <w:pPr>
              <w:spacing w:before="120" w:line="312" w:lineRule="auto"/>
              <w:rPr>
                <w:rFonts w:eastAsia="Calibri"/>
              </w:rPr>
            </w:pP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tc>
      </w:tr>
      <w:tr w:rsidR="004F6725" w:rsidRPr="007038E4" w:rsidTr="00DF0364">
        <w:tc>
          <w:tcPr>
            <w:tcW w:w="8529" w:type="dxa"/>
          </w:tcPr>
          <w:p w:rsidR="004F6725" w:rsidRPr="007038E4" w:rsidRDefault="004F6725" w:rsidP="00DF0364">
            <w:pPr>
              <w:spacing w:before="120" w:line="312" w:lineRule="auto"/>
              <w:rPr>
                <w:rFonts w:eastAsia="Calibri"/>
                <w:bCs/>
                <w:highlight w:val="yellow"/>
              </w:rPr>
            </w:pPr>
            <w:r>
              <w:t>Besproken acties:</w:t>
            </w:r>
          </w:p>
          <w:p w:rsidR="004F6725" w:rsidRPr="00347623" w:rsidRDefault="004F6725" w:rsidP="00DF0364">
            <w:pPr>
              <w:spacing w:before="120" w:line="312" w:lineRule="auto"/>
              <w:rPr>
                <w:rFonts w:eastAsia="Calibri"/>
              </w:rPr>
            </w:pP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tc>
      </w:tr>
      <w:tr w:rsidR="004F6725" w:rsidRPr="007038E4" w:rsidTr="00DF0364">
        <w:tc>
          <w:tcPr>
            <w:tcW w:w="8529" w:type="dxa"/>
          </w:tcPr>
          <w:p w:rsidR="004F6725" w:rsidRPr="007038E4" w:rsidRDefault="004F6725" w:rsidP="00DF0364">
            <w:pPr>
              <w:spacing w:before="120" w:line="312" w:lineRule="auto"/>
              <w:rPr>
                <w:rFonts w:eastAsia="Calibri"/>
                <w:bCs/>
              </w:rPr>
            </w:pPr>
            <w:r>
              <w:t>Conclusie:</w:t>
            </w:r>
          </w:p>
          <w:p w:rsidR="004F6725" w:rsidRPr="00347623" w:rsidRDefault="004F6725" w:rsidP="00DF0364">
            <w:pPr>
              <w:spacing w:before="120" w:line="312" w:lineRule="auto"/>
              <w:rPr>
                <w:rFonts w:eastAsia="Calibri"/>
              </w:rPr>
            </w:pP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tc>
      </w:tr>
    </w:tbl>
    <w:p w:rsidR="004F6725" w:rsidRPr="007038E4" w:rsidRDefault="004F6725" w:rsidP="004F6725">
      <w:pPr>
        <w:spacing w:before="120" w:line="312" w:lineRule="auto"/>
        <w:rPr>
          <w:rFonts w:eastAsia="Calibri"/>
          <w:b/>
          <w:bCs/>
          <w:sz w:val="22"/>
          <w:szCs w:val="22"/>
        </w:rPr>
      </w:pPr>
    </w:p>
    <w:tbl>
      <w:tblPr>
        <w:tblStyle w:val="TableGrid"/>
        <w:tblW w:w="0" w:type="auto"/>
        <w:tblLook w:val="04A0" w:firstRow="1" w:lastRow="0" w:firstColumn="1" w:lastColumn="0" w:noHBand="0" w:noVBand="1"/>
      </w:tblPr>
      <w:tblGrid>
        <w:gridCol w:w="3124"/>
        <w:gridCol w:w="2477"/>
        <w:gridCol w:w="1351"/>
        <w:gridCol w:w="2109"/>
      </w:tblGrid>
      <w:tr w:rsidR="004F6725" w:rsidRPr="007038E4" w:rsidTr="00DF0364">
        <w:tc>
          <w:tcPr>
            <w:tcW w:w="3124" w:type="dxa"/>
          </w:tcPr>
          <w:p w:rsidR="004F6725" w:rsidRPr="007038E4" w:rsidRDefault="004F6725" w:rsidP="00DF0364">
            <w:pPr>
              <w:spacing w:before="120"/>
              <w:jc w:val="center"/>
              <w:rPr>
                <w:b/>
              </w:rPr>
            </w:pPr>
          </w:p>
        </w:tc>
        <w:tc>
          <w:tcPr>
            <w:tcW w:w="2477" w:type="dxa"/>
          </w:tcPr>
          <w:p w:rsidR="004F6725" w:rsidRPr="007038E4" w:rsidRDefault="004F6725" w:rsidP="00DF0364">
            <w:pPr>
              <w:spacing w:before="120"/>
              <w:jc w:val="center"/>
              <w:rPr>
                <w:b/>
              </w:rPr>
            </w:pPr>
            <w:r>
              <w:rPr>
                <w:b/>
              </w:rPr>
              <w:t>Naam</w:t>
            </w:r>
          </w:p>
        </w:tc>
        <w:tc>
          <w:tcPr>
            <w:tcW w:w="1351" w:type="dxa"/>
          </w:tcPr>
          <w:p w:rsidR="004F6725" w:rsidRPr="007038E4" w:rsidRDefault="004F6725" w:rsidP="00DF0364">
            <w:pPr>
              <w:spacing w:before="120"/>
              <w:jc w:val="center"/>
              <w:rPr>
                <w:b/>
              </w:rPr>
            </w:pPr>
            <w:r>
              <w:rPr>
                <w:b/>
              </w:rPr>
              <w:t>Datum</w:t>
            </w:r>
          </w:p>
        </w:tc>
        <w:tc>
          <w:tcPr>
            <w:tcW w:w="2109" w:type="dxa"/>
          </w:tcPr>
          <w:p w:rsidR="004F6725" w:rsidRPr="007038E4" w:rsidRDefault="004F6725" w:rsidP="00DF0364">
            <w:pPr>
              <w:spacing w:before="120"/>
              <w:jc w:val="center"/>
              <w:rPr>
                <w:b/>
              </w:rPr>
            </w:pPr>
            <w:r>
              <w:rPr>
                <w:b/>
              </w:rPr>
              <w:t>Handtekening</w:t>
            </w:r>
          </w:p>
        </w:tc>
      </w:tr>
      <w:tr w:rsidR="004F6725" w:rsidRPr="007038E4" w:rsidTr="00DF0364">
        <w:tc>
          <w:tcPr>
            <w:tcW w:w="3124" w:type="dxa"/>
          </w:tcPr>
          <w:p w:rsidR="004F6725" w:rsidRPr="007038E4" w:rsidRDefault="004F6725" w:rsidP="00DF0364">
            <w:pPr>
              <w:spacing w:before="120"/>
            </w:pPr>
            <w:r>
              <w:t>Aanvrager</w:t>
            </w:r>
          </w:p>
        </w:tc>
        <w:tc>
          <w:tcPr>
            <w:tcW w:w="2477" w:type="dxa"/>
          </w:tcPr>
          <w:p w:rsidR="004F6725" w:rsidRPr="007038E4" w:rsidRDefault="004F6725" w:rsidP="00DF0364">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51" w:type="dxa"/>
          </w:tcPr>
          <w:p w:rsidR="004F6725" w:rsidRPr="007038E4" w:rsidRDefault="004F6725" w:rsidP="00DF0364">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09" w:type="dxa"/>
          </w:tcPr>
          <w:p w:rsidR="004F6725" w:rsidRPr="007038E4" w:rsidRDefault="004F6725" w:rsidP="00DF0364">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4F6725" w:rsidRPr="007038E4" w:rsidTr="00DF0364">
        <w:tc>
          <w:tcPr>
            <w:tcW w:w="3124" w:type="dxa"/>
          </w:tcPr>
          <w:p w:rsidR="004F6725" w:rsidRPr="007038E4" w:rsidRDefault="004F6725" w:rsidP="00DF0364">
            <w:pPr>
              <w:spacing w:before="120"/>
            </w:pPr>
            <w:r>
              <w:t>Consultant</w:t>
            </w:r>
          </w:p>
        </w:tc>
        <w:tc>
          <w:tcPr>
            <w:tcW w:w="2477" w:type="dxa"/>
          </w:tcPr>
          <w:p w:rsidR="004F6725" w:rsidRPr="007038E4" w:rsidRDefault="004F6725" w:rsidP="00DF0364">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51" w:type="dxa"/>
          </w:tcPr>
          <w:p w:rsidR="004F6725" w:rsidRPr="007038E4" w:rsidRDefault="004F6725" w:rsidP="00DF0364">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09" w:type="dxa"/>
          </w:tcPr>
          <w:p w:rsidR="004F6725" w:rsidRPr="007038E4" w:rsidRDefault="004F6725" w:rsidP="00DF0364">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rsidR="004F6725" w:rsidRPr="007038E4" w:rsidRDefault="004F6725" w:rsidP="004F6725">
      <w:pPr>
        <w:rPr>
          <w:rFonts w:eastAsia="Calibri"/>
          <w:i/>
        </w:rPr>
      </w:pPr>
    </w:p>
    <w:p w:rsidR="00CA4DEE" w:rsidRDefault="004F6725">
      <w:r>
        <w:rPr>
          <w:i/>
        </w:rPr>
        <w:t>Bron (te vermelden bij elk gebruik voor enig ander doel dan dat van een bedrijfsrevisor in het kader van de uitoefening van zijn opdracht): Informatiecentrum voor het Bedrijfsrevisoraat (ICCI).</w:t>
      </w:r>
    </w:p>
    <w:sectPr w:rsidR="00CA4DEE" w:rsidSect="00590FE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CC" w:rsidRDefault="002926CC" w:rsidP="0046165C">
      <w:pPr>
        <w:spacing w:after="0" w:line="240" w:lineRule="auto"/>
      </w:pPr>
      <w:r>
        <w:separator/>
      </w:r>
    </w:p>
  </w:endnote>
  <w:endnote w:type="continuationSeparator" w:id="0">
    <w:p w:rsidR="002926CC" w:rsidRDefault="002926CC" w:rsidP="0046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84" w:rsidRDefault="00C1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46165C" w:rsidRDefault="0046165C" w:rsidP="0046165C">
        <w:pPr>
          <w:pStyle w:val="Footer"/>
          <w:ind w:right="360"/>
          <w:rPr>
            <w:noProof/>
          </w:rPr>
        </w:pPr>
        <w:r>
          <w:t>V 3.0 van 06.11.2018</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rPr>
          <w:t>308</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rPr>
          <w:t>326</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84" w:rsidRDefault="00C1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CC" w:rsidRDefault="002926CC" w:rsidP="0046165C">
      <w:pPr>
        <w:spacing w:after="0" w:line="240" w:lineRule="auto"/>
      </w:pPr>
      <w:r>
        <w:separator/>
      </w:r>
    </w:p>
  </w:footnote>
  <w:footnote w:type="continuationSeparator" w:id="0">
    <w:p w:rsidR="002926CC" w:rsidRDefault="002926CC" w:rsidP="00461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84" w:rsidRDefault="00C12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84" w:rsidRDefault="00C12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84" w:rsidRDefault="00C12784" w:rsidP="00C12784">
    <w:pPr>
      <w:pStyle w:val="Header"/>
      <w:jc w:val="right"/>
    </w:pPr>
    <w:r>
      <w:t>Uw logo hier invoegen</w:t>
    </w:r>
    <w:bookmarkStart w:id="15" w:name="_GoBac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D2222"/>
    <w:multiLevelType w:val="hybridMultilevel"/>
    <w:tmpl w:val="5A20FF4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25"/>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26CC"/>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165C"/>
    <w:rsid w:val="00465E2C"/>
    <w:rsid w:val="0047768D"/>
    <w:rsid w:val="004B2ABC"/>
    <w:rsid w:val="004C644B"/>
    <w:rsid w:val="004F6725"/>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12784"/>
    <w:rsid w:val="00C4217F"/>
    <w:rsid w:val="00CA4DEE"/>
    <w:rsid w:val="00D366E6"/>
    <w:rsid w:val="00D71C18"/>
    <w:rsid w:val="00D76531"/>
    <w:rsid w:val="00D93879"/>
    <w:rsid w:val="00DA4FA7"/>
    <w:rsid w:val="00DD0A48"/>
    <w:rsid w:val="00DD61F8"/>
    <w:rsid w:val="00EA4A79"/>
    <w:rsid w:val="00EB18B1"/>
    <w:rsid w:val="00F56A49"/>
    <w:rsid w:val="00F75F8B"/>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8A09E-E7CF-4B54-A8D3-72A80D12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725"/>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4F6725"/>
    <w:pPr>
      <w:pageBreakBefore/>
      <w:spacing w:after="120"/>
      <w:outlineLvl w:val="1"/>
    </w:pPr>
    <w:rPr>
      <w:b/>
      <w:sz w:val="44"/>
      <w:szCs w:val="44"/>
    </w:rPr>
  </w:style>
  <w:style w:type="paragraph" w:styleId="Heading4">
    <w:name w:val="heading 4"/>
    <w:basedOn w:val="Normal"/>
    <w:next w:val="Normal"/>
    <w:link w:val="Heading4Char"/>
    <w:unhideWhenUsed/>
    <w:qFormat/>
    <w:rsid w:val="004F6725"/>
    <w:pPr>
      <w:keepNext/>
      <w:spacing w:before="240" w:after="120"/>
      <w:outlineLvl w:val="3"/>
    </w:pPr>
    <w:rPr>
      <w:rFonts w:eastAsia="Times New Roman"/>
      <w:bCs/>
      <w:color w:val="365F91"/>
      <w:sz w:val="28"/>
      <w:szCs w:val="24"/>
      <w:lang w:eastAsia="fr-BE"/>
    </w:rPr>
  </w:style>
  <w:style w:type="paragraph" w:styleId="Heading5">
    <w:name w:val="heading 5"/>
    <w:basedOn w:val="Normal"/>
    <w:next w:val="Normal"/>
    <w:link w:val="Heading5Char"/>
    <w:unhideWhenUsed/>
    <w:qFormat/>
    <w:rsid w:val="004F6725"/>
    <w:pPr>
      <w:spacing w:before="120" w:after="240"/>
      <w:jc w:val="both"/>
      <w:outlineLvl w:val="4"/>
    </w:pPr>
    <w:rPr>
      <w:rFonts w:eastAsia="Times New Roman" w:cs="Times New Roman"/>
      <w:i/>
      <w:color w:val="365F91"/>
      <w:sz w:val="24"/>
      <w:szCs w:val="32"/>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6725"/>
    <w:rPr>
      <w:rFonts w:ascii="Arial" w:hAnsi="Arial" w:cs="Arial"/>
      <w:b/>
      <w:sz w:val="44"/>
      <w:szCs w:val="44"/>
      <w:lang w:val="nl-BE"/>
    </w:rPr>
  </w:style>
  <w:style w:type="character" w:customStyle="1" w:styleId="Heading4Char">
    <w:name w:val="Heading 4 Char"/>
    <w:basedOn w:val="DefaultParagraphFont"/>
    <w:link w:val="Heading4"/>
    <w:rsid w:val="004F6725"/>
    <w:rPr>
      <w:rFonts w:ascii="Arial" w:eastAsia="Times New Roman" w:hAnsi="Arial" w:cs="Arial"/>
      <w:bCs/>
      <w:color w:val="365F91"/>
      <w:sz w:val="28"/>
      <w:szCs w:val="24"/>
      <w:lang w:val="nl-BE" w:eastAsia="fr-BE"/>
    </w:rPr>
  </w:style>
  <w:style w:type="character" w:customStyle="1" w:styleId="Heading5Char">
    <w:name w:val="Heading 5 Char"/>
    <w:basedOn w:val="DefaultParagraphFont"/>
    <w:link w:val="Heading5"/>
    <w:rsid w:val="004F6725"/>
    <w:rPr>
      <w:rFonts w:ascii="Arial" w:eastAsia="Times New Roman" w:hAnsi="Arial" w:cs="Times New Roman"/>
      <w:i/>
      <w:color w:val="365F91"/>
      <w:sz w:val="24"/>
      <w:szCs w:val="32"/>
      <w:lang w:val="nl-BE" w:eastAsia="fr-BE"/>
    </w:rPr>
  </w:style>
  <w:style w:type="table" w:styleId="TableGrid">
    <w:name w:val="Table Grid"/>
    <w:basedOn w:val="TableNormal"/>
    <w:uiPriority w:val="59"/>
    <w:rsid w:val="004F6725"/>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6725"/>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461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165C"/>
    <w:rPr>
      <w:rFonts w:ascii="Arial" w:hAnsi="Arial" w:cs="Arial"/>
      <w:sz w:val="20"/>
      <w:szCs w:val="20"/>
      <w:lang w:val="nl-BE"/>
    </w:rPr>
  </w:style>
  <w:style w:type="paragraph" w:styleId="Footer">
    <w:name w:val="footer"/>
    <w:basedOn w:val="Normal"/>
    <w:link w:val="FooterChar"/>
    <w:uiPriority w:val="99"/>
    <w:unhideWhenUsed/>
    <w:rsid w:val="00461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165C"/>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EEF76-C1B3-4964-BAC3-6B843C52028E}"/>
</file>

<file path=customXml/itemProps2.xml><?xml version="1.0" encoding="utf-8"?>
<ds:datastoreItem xmlns:ds="http://schemas.openxmlformats.org/officeDocument/2006/customXml" ds:itemID="{DE0F3779-01AC-4372-A4E1-821A7CD76D10}"/>
</file>

<file path=customXml/itemProps3.xml><?xml version="1.0" encoding="utf-8"?>
<ds:datastoreItem xmlns:ds="http://schemas.openxmlformats.org/officeDocument/2006/customXml" ds:itemID="{DC269C5C-9988-4356-A1A5-932D10A94274}"/>
</file>

<file path=customXml/itemProps4.xml><?xml version="1.0" encoding="utf-8"?>
<ds:datastoreItem xmlns:ds="http://schemas.openxmlformats.org/officeDocument/2006/customXml" ds:itemID="{1E3C626A-BDD4-411D-9DB1-85087483B7CF}"/>
</file>

<file path=docProps/app.xml><?xml version="1.0" encoding="utf-8"?>
<Properties xmlns="http://schemas.openxmlformats.org/officeDocument/2006/extended-properties" xmlns:vt="http://schemas.openxmlformats.org/officeDocument/2006/docPropsVTypes">
  <Template>Normal.dotm</Template>
  <TotalTime>30</TotalTime>
  <Pages>2</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3</cp:revision>
  <dcterms:created xsi:type="dcterms:W3CDTF">2018-11-14T09:51:00Z</dcterms:created>
  <dcterms:modified xsi:type="dcterms:W3CDTF">2018-11-19T14:19:00Z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