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BC" w:rsidRPr="007038E4" w:rsidRDefault="00735ABC" w:rsidP="00735ABC">
      <w:pPr>
        <w:pStyle w:val="Heading2"/>
      </w:pPr>
      <w:bookmarkStart w:id="0" w:name="_Toc319237687"/>
      <w:bookmarkStart w:id="1" w:name="_Toc320529248"/>
      <w:bookmarkStart w:id="2" w:name="_Toc391907259"/>
      <w:bookmarkStart w:id="3" w:name="_Toc392492325"/>
      <w:bookmarkStart w:id="4" w:name="_Toc396478426"/>
      <w:bookmarkStart w:id="5" w:name="_Toc528597695"/>
      <w:bookmarkStart w:id="6" w:name="_Toc529272327"/>
      <w:bookmarkStart w:id="7" w:name="_Toc529272845"/>
      <w:bookmarkStart w:id="8" w:name="_Toc529353578"/>
      <w:bookmarkStart w:id="9" w:name="_Toc529806524"/>
      <w:bookmarkStart w:id="10" w:name="_Toc529806639"/>
      <w:r>
        <w:t>Voorbeeld van functie-indeling</w:t>
      </w:r>
      <w:bookmarkEnd w:id="0"/>
      <w:bookmarkEnd w:id="1"/>
      <w:bookmarkEnd w:id="2"/>
      <w:bookmarkEnd w:id="3"/>
      <w:bookmarkEnd w:id="4"/>
      <w:r>
        <w:t xml:space="preserve"> (opdrachtteam)</w:t>
      </w:r>
      <w:bookmarkEnd w:id="5"/>
      <w:bookmarkEnd w:id="6"/>
      <w:bookmarkEnd w:id="7"/>
      <w:bookmarkEnd w:id="8"/>
      <w:bookmarkEnd w:id="9"/>
      <w:bookmarkEnd w:id="10"/>
    </w:p>
    <w:p w:rsidR="00735ABC" w:rsidRPr="00991668" w:rsidRDefault="00735ABC" w:rsidP="00735ABC">
      <w:pPr>
        <w:spacing w:after="120"/>
        <w:jc w:val="both"/>
        <w:rPr>
          <w:rFonts w:eastAsia="Times New Roman" w:cs="Times New Roman"/>
          <w:i/>
          <w:kern w:val="36"/>
          <w:highlight w:val="yellow"/>
        </w:rPr>
      </w:pPr>
      <w:r>
        <w:rPr>
          <w:i/>
        </w:rPr>
        <w:t>[</w:t>
      </w:r>
      <w:r>
        <w:rPr>
          <w:i/>
          <w:highlight w:val="yellow"/>
        </w:rPr>
        <w:t>Geef hier een overzicht van de functies van de vennoten/medewerkers die betrokken zijn bij de uitvoering van de controleopdrachten. Bijvoorbeeld: junior-senior-manager-vennoot.</w:t>
      </w:r>
    </w:p>
    <w:p w:rsidR="00735ABC" w:rsidRPr="00991668" w:rsidRDefault="00735ABC" w:rsidP="00735ABC">
      <w:pPr>
        <w:spacing w:after="120"/>
        <w:jc w:val="both"/>
        <w:rPr>
          <w:rFonts w:eastAsia="Times New Roman" w:cs="Times New Roman"/>
          <w:i/>
          <w:kern w:val="36"/>
        </w:rPr>
      </w:pPr>
      <w:r>
        <w:rPr>
          <w:i/>
          <w:highlight w:val="yellow"/>
        </w:rPr>
        <w:t>Leg kort en bondig uit wat deze functies inhouden en welke taak en verantwoordelijkheid elk heeft binnen de structuur en de werkorganisatie van het opdrachtteam.</w:t>
      </w:r>
      <w:r>
        <w:rPr>
          <w:i/>
        </w:rPr>
        <w:t>]</w:t>
      </w:r>
    </w:p>
    <w:p w:rsidR="00735ABC" w:rsidRPr="007038E4" w:rsidRDefault="00735ABC" w:rsidP="00735ABC">
      <w:pPr>
        <w:spacing w:after="120"/>
        <w:jc w:val="both"/>
        <w:rPr>
          <w:rFonts w:eastAsia="Times New Roman" w:cs="Times New Roman"/>
        </w:rPr>
      </w:pPr>
      <w:r>
        <w:t>Elke opdracht wordt aan een vennoot toegewezen die deze controleert.</w:t>
      </w:r>
    </w:p>
    <w:p w:rsidR="00735ABC" w:rsidRPr="007038E4" w:rsidRDefault="00735ABC" w:rsidP="00735ABC">
      <w:pPr>
        <w:spacing w:after="120"/>
        <w:jc w:val="both"/>
        <w:rPr>
          <w:rFonts w:eastAsia="Times New Roman" w:cs="Times New Roman"/>
        </w:rPr>
      </w:pPr>
      <w:r>
        <w:t xml:space="preserve">De </w:t>
      </w:r>
      <w:r>
        <w:rPr>
          <w:b/>
          <w:i/>
        </w:rPr>
        <w:t>vennoot</w:t>
      </w:r>
      <w:r>
        <w:t xml:space="preserve"> is verantwoordelijk voor:</w:t>
      </w:r>
    </w:p>
    <w:p w:rsidR="00735ABC" w:rsidRPr="00991668" w:rsidRDefault="00735ABC" w:rsidP="00735ABC">
      <w:pPr>
        <w:pStyle w:val="ListParagraph"/>
        <w:numPr>
          <w:ilvl w:val="0"/>
          <w:numId w:val="1"/>
        </w:numPr>
        <w:ind w:left="567" w:hanging="207"/>
      </w:pPr>
      <w:r>
        <w:t>de kwaliteit van de uitvoering van de opdracht;</w:t>
      </w:r>
    </w:p>
    <w:p w:rsidR="00735ABC" w:rsidRPr="00991668" w:rsidRDefault="00735ABC" w:rsidP="00735ABC">
      <w:pPr>
        <w:pStyle w:val="ListParagraph"/>
        <w:numPr>
          <w:ilvl w:val="0"/>
          <w:numId w:val="1"/>
        </w:numPr>
        <w:ind w:left="567" w:hanging="207"/>
      </w:pPr>
      <w:r>
        <w:t>de leiding, het toezicht op en de dienstverlening van het opdrachtteam in overeenstemming met de normen en de van toepassing zijnde door wet- of regelgeving gestelde vereisten; en</w:t>
      </w:r>
    </w:p>
    <w:p w:rsidR="00735ABC" w:rsidRPr="00991668" w:rsidRDefault="00735ABC" w:rsidP="00735ABC">
      <w:pPr>
        <w:pStyle w:val="ListParagraph"/>
        <w:numPr>
          <w:ilvl w:val="0"/>
          <w:numId w:val="1"/>
        </w:numPr>
        <w:ind w:left="567" w:hanging="207"/>
      </w:pPr>
      <w:r>
        <w:t>het uitgeven van een gepast verslag.</w:t>
      </w:r>
    </w:p>
    <w:p w:rsidR="00735ABC" w:rsidRPr="007038E4" w:rsidRDefault="00735ABC" w:rsidP="00735ABC">
      <w:pPr>
        <w:spacing w:after="120"/>
        <w:jc w:val="both"/>
        <w:rPr>
          <w:rFonts w:eastAsia="Times New Roman" w:cs="Times New Roman"/>
        </w:rPr>
      </w:pPr>
      <w:r>
        <w:t>De vennoot is onder meer ook verantwoordelijk voor:</w:t>
      </w:r>
    </w:p>
    <w:p w:rsidR="00735ABC" w:rsidRPr="00991668" w:rsidRDefault="00735ABC" w:rsidP="00735ABC">
      <w:pPr>
        <w:pStyle w:val="ListParagraph"/>
        <w:numPr>
          <w:ilvl w:val="0"/>
          <w:numId w:val="2"/>
        </w:numPr>
      </w:pPr>
      <w:r>
        <w:t>de beslissing tot opdrachtaanvaarding (of -voortzetting);</w:t>
      </w:r>
    </w:p>
    <w:p w:rsidR="00735ABC" w:rsidRPr="00991668" w:rsidRDefault="00735ABC" w:rsidP="00735ABC">
      <w:pPr>
        <w:pStyle w:val="ListParagraph"/>
        <w:numPr>
          <w:ilvl w:val="0"/>
          <w:numId w:val="2"/>
        </w:numPr>
      </w:pPr>
      <w:r>
        <w:t>het evalueren van de ethische voorschriften met betrekking tot een opdracht;</w:t>
      </w:r>
    </w:p>
    <w:p w:rsidR="00735ABC" w:rsidRPr="00991668" w:rsidRDefault="00735ABC" w:rsidP="00735ABC">
      <w:pPr>
        <w:pStyle w:val="ListParagraph"/>
        <w:numPr>
          <w:ilvl w:val="0"/>
          <w:numId w:val="2"/>
        </w:numPr>
      </w:pPr>
      <w:r>
        <w:t>het aanduiden van een opdrachtteam;</w:t>
      </w:r>
    </w:p>
    <w:p w:rsidR="00735ABC" w:rsidRPr="00991668" w:rsidRDefault="00735ABC" w:rsidP="00735ABC">
      <w:pPr>
        <w:pStyle w:val="ListParagraph"/>
        <w:numPr>
          <w:ilvl w:val="0"/>
          <w:numId w:val="2"/>
        </w:numPr>
      </w:pPr>
      <w:r>
        <w:t>het vastleggen van de algemene strategie;</w:t>
      </w:r>
    </w:p>
    <w:p w:rsidR="00735ABC" w:rsidRPr="00991668" w:rsidRDefault="00735ABC" w:rsidP="00735ABC">
      <w:pPr>
        <w:pStyle w:val="ListParagraph"/>
        <w:numPr>
          <w:ilvl w:val="0"/>
          <w:numId w:val="2"/>
        </w:numPr>
      </w:pPr>
      <w:r>
        <w:t>het beoordelen van het dossier; en</w:t>
      </w:r>
    </w:p>
    <w:p w:rsidR="00735ABC" w:rsidRPr="00991668" w:rsidRDefault="00735ABC" w:rsidP="00735ABC">
      <w:pPr>
        <w:pStyle w:val="ListParagraph"/>
        <w:numPr>
          <w:ilvl w:val="0"/>
          <w:numId w:val="2"/>
        </w:numPr>
        <w:ind w:left="567" w:hanging="207"/>
      </w:pPr>
      <w:r>
        <w:t>het beroep doen op deskundigen of het raadplegen van confraters, indien dit nodig is (</w:t>
      </w:r>
      <w:r>
        <w:rPr>
          <w:i/>
        </w:rPr>
        <w:t>cf. </w:t>
      </w:r>
      <w:r w:rsidRPr="009E5070">
        <w:t>Gebruikmaken van de werkzaamheden van een derde en samenwerking, hoofdstuk Andere organisatorische aspecten</w:t>
      </w:r>
      <w:r>
        <w:t>).</w:t>
      </w:r>
    </w:p>
    <w:p w:rsidR="00735ABC" w:rsidRPr="007038E4" w:rsidRDefault="00735ABC" w:rsidP="00735ABC">
      <w:pPr>
        <w:spacing w:after="120"/>
        <w:jc w:val="both"/>
        <w:rPr>
          <w:rFonts w:eastAsia="Times New Roman" w:cs="Times New Roman"/>
        </w:rPr>
      </w:pPr>
      <w:r>
        <w:t>De vennoot delegeert een deel van deze verantwoordelijkheden aan de manager.</w:t>
      </w:r>
    </w:p>
    <w:p w:rsidR="00735ABC" w:rsidRPr="007038E4" w:rsidRDefault="00735ABC" w:rsidP="00735ABC">
      <w:pPr>
        <w:spacing w:after="120"/>
        <w:jc w:val="both"/>
        <w:rPr>
          <w:rFonts w:eastAsia="Times New Roman" w:cs="Times New Roman"/>
        </w:rPr>
      </w:pPr>
      <w:r>
        <w:t xml:space="preserve">De </w:t>
      </w:r>
      <w:r>
        <w:rPr>
          <w:b/>
          <w:i/>
        </w:rPr>
        <w:t>manager</w:t>
      </w:r>
      <w:r>
        <w:t xml:space="preserve"> is gewoonlijk verantwoordelijk voor:</w:t>
      </w:r>
    </w:p>
    <w:p w:rsidR="00735ABC" w:rsidRPr="00991668" w:rsidRDefault="00735ABC" w:rsidP="00735ABC">
      <w:pPr>
        <w:pStyle w:val="ListParagraph"/>
        <w:numPr>
          <w:ilvl w:val="0"/>
          <w:numId w:val="3"/>
        </w:numPr>
        <w:ind w:left="567" w:hanging="207"/>
      </w:pPr>
      <w:r>
        <w:t>het uitvoeren van de taken die de vennoot aan hem/haar heeft gedelegeerd;</w:t>
      </w:r>
    </w:p>
    <w:p w:rsidR="00735ABC" w:rsidRPr="00991668" w:rsidRDefault="00735ABC" w:rsidP="00735ABC">
      <w:pPr>
        <w:pStyle w:val="ListParagraph"/>
        <w:numPr>
          <w:ilvl w:val="0"/>
          <w:numId w:val="3"/>
        </w:numPr>
        <w:ind w:left="567" w:hanging="207"/>
      </w:pPr>
      <w:r>
        <w:t>het meewerken aan de planning van de opdracht;</w:t>
      </w:r>
    </w:p>
    <w:p w:rsidR="00735ABC" w:rsidRPr="00991668" w:rsidRDefault="00735ABC" w:rsidP="00735ABC">
      <w:pPr>
        <w:pStyle w:val="ListParagraph"/>
        <w:numPr>
          <w:ilvl w:val="0"/>
          <w:numId w:val="3"/>
        </w:numPr>
        <w:ind w:left="567" w:hanging="207"/>
      </w:pPr>
      <w:r>
        <w:t>het toezicht houden op en het sturen van het opdrachtteam tijdens de opdrachtuitvoering;</w:t>
      </w:r>
    </w:p>
    <w:p w:rsidR="00735ABC" w:rsidRPr="00991668" w:rsidRDefault="00735ABC" w:rsidP="00735ABC">
      <w:pPr>
        <w:pStyle w:val="ListParagraph"/>
        <w:numPr>
          <w:ilvl w:val="0"/>
          <w:numId w:val="3"/>
        </w:numPr>
        <w:ind w:left="567" w:hanging="207"/>
      </w:pPr>
      <w:r>
        <w:t>het beoordelen van het dossier en het opvolgen van de voortgang van de werkzaamheden van de rest van het opdrachtteam, en de vennoot hiervan regelmatig op de hoogte te houden;</w:t>
      </w:r>
    </w:p>
    <w:p w:rsidR="00735ABC" w:rsidRPr="00991668" w:rsidRDefault="00735ABC" w:rsidP="00735ABC">
      <w:pPr>
        <w:pStyle w:val="ListParagraph"/>
        <w:numPr>
          <w:ilvl w:val="0"/>
          <w:numId w:val="3"/>
        </w:numPr>
        <w:ind w:left="567" w:hanging="207"/>
      </w:pPr>
      <w:r>
        <w:t>het bespreken met de vennoot van belangrijke problemen die tijdens de werkzaamheden geïdentificeerd werden;</w:t>
      </w:r>
    </w:p>
    <w:p w:rsidR="00735ABC" w:rsidRPr="00991668" w:rsidRDefault="00735ABC" w:rsidP="00735ABC">
      <w:pPr>
        <w:pStyle w:val="ListParagraph"/>
        <w:numPr>
          <w:ilvl w:val="0"/>
          <w:numId w:val="3"/>
        </w:numPr>
        <w:ind w:left="567" w:hanging="207"/>
      </w:pPr>
      <w:r>
        <w:t>de “primaire” beoordeling van het dossier; en</w:t>
      </w:r>
    </w:p>
    <w:p w:rsidR="00735ABC" w:rsidRPr="00991668" w:rsidRDefault="00735ABC" w:rsidP="00735ABC">
      <w:pPr>
        <w:pStyle w:val="ListParagraph"/>
        <w:numPr>
          <w:ilvl w:val="0"/>
          <w:numId w:val="3"/>
        </w:numPr>
        <w:ind w:left="567" w:hanging="207"/>
      </w:pPr>
      <w:r>
        <w:t>het beoordelen van de correcte opdrachtuitvoering en de volledigheid van het dossier.</w:t>
      </w:r>
    </w:p>
    <w:p w:rsidR="00735ABC" w:rsidRPr="007038E4" w:rsidRDefault="00735ABC" w:rsidP="00735ABC">
      <w:pPr>
        <w:spacing w:after="120"/>
        <w:jc w:val="both"/>
        <w:rPr>
          <w:rFonts w:eastAsia="Times New Roman" w:cs="Times New Roman"/>
        </w:rPr>
      </w:pPr>
      <w:r>
        <w:t>De senior zal een substantieel deel van de werkzaamheden uitvoeren en toezicht houden op de junior(s).</w:t>
      </w:r>
    </w:p>
    <w:p w:rsidR="00735ABC" w:rsidRPr="007038E4" w:rsidRDefault="00735ABC" w:rsidP="00735ABC">
      <w:pPr>
        <w:spacing w:after="120"/>
        <w:jc w:val="both"/>
        <w:rPr>
          <w:rFonts w:eastAsia="Times New Roman" w:cs="Times New Roman"/>
        </w:rPr>
      </w:pPr>
      <w:r>
        <w:t xml:space="preserve">De </w:t>
      </w:r>
      <w:r>
        <w:rPr>
          <w:b/>
          <w:i/>
        </w:rPr>
        <w:t>senior</w:t>
      </w:r>
      <w:r>
        <w:t xml:space="preserve"> is gewoonlijk verantwoordelijk voor:</w:t>
      </w:r>
    </w:p>
    <w:p w:rsidR="00735ABC" w:rsidRPr="00991668" w:rsidRDefault="00735ABC" w:rsidP="00735ABC">
      <w:pPr>
        <w:pStyle w:val="ListParagraph"/>
        <w:numPr>
          <w:ilvl w:val="0"/>
          <w:numId w:val="4"/>
        </w:numPr>
        <w:ind w:left="567" w:hanging="207"/>
      </w:pPr>
      <w:r>
        <w:t>het meewerken aan de planning van de opdracht;</w:t>
      </w:r>
    </w:p>
    <w:p w:rsidR="00735ABC" w:rsidRPr="00991668" w:rsidRDefault="00735ABC" w:rsidP="00735ABC">
      <w:pPr>
        <w:pStyle w:val="ListParagraph"/>
        <w:numPr>
          <w:ilvl w:val="0"/>
          <w:numId w:val="4"/>
        </w:numPr>
        <w:ind w:left="567" w:hanging="207"/>
      </w:pPr>
      <w:r>
        <w:t>het verdelen van het werk binnen het opdrachtteam, rekening houdend met de ervaring van de teamleden en de complexiteit van de uit te voeren werkzaamheden;</w:t>
      </w:r>
    </w:p>
    <w:p w:rsidR="00735ABC" w:rsidRPr="00991668" w:rsidRDefault="00735ABC" w:rsidP="00735ABC">
      <w:pPr>
        <w:pStyle w:val="ListParagraph"/>
        <w:numPr>
          <w:ilvl w:val="0"/>
          <w:numId w:val="4"/>
        </w:numPr>
        <w:ind w:left="567" w:hanging="207"/>
      </w:pPr>
      <w:r>
        <w:t>het toezicht houden op en het sturen van de andere teamleden tijdens de opdrachtuitvoering;</w:t>
      </w:r>
    </w:p>
    <w:p w:rsidR="00735ABC" w:rsidRPr="00991668" w:rsidRDefault="00735ABC" w:rsidP="00735ABC">
      <w:pPr>
        <w:pStyle w:val="ListParagraph"/>
        <w:numPr>
          <w:ilvl w:val="0"/>
          <w:numId w:val="4"/>
        </w:numPr>
        <w:ind w:left="567" w:hanging="207"/>
      </w:pPr>
      <w:r>
        <w:t>het nazien van de werkdocumenten opgemaakt door de junio(s);</w:t>
      </w:r>
    </w:p>
    <w:p w:rsidR="00735ABC" w:rsidRPr="00991668" w:rsidRDefault="00735ABC" w:rsidP="00735ABC">
      <w:pPr>
        <w:pStyle w:val="ListParagraph"/>
        <w:numPr>
          <w:ilvl w:val="0"/>
          <w:numId w:val="4"/>
        </w:numPr>
        <w:ind w:left="567" w:hanging="207"/>
      </w:pPr>
      <w:r>
        <w:lastRenderedPageBreak/>
        <w:t>het op de hoogte houden van de manager en vennoot van de voortgang van de werkzaamheden en van de belangrijke problemen die tijdens de werkzaamheden geïdentificeerd werden; en</w:t>
      </w:r>
    </w:p>
    <w:p w:rsidR="00735ABC" w:rsidRPr="00991668" w:rsidRDefault="00735ABC" w:rsidP="00735ABC">
      <w:pPr>
        <w:pStyle w:val="ListParagraph"/>
        <w:numPr>
          <w:ilvl w:val="0"/>
          <w:numId w:val="4"/>
        </w:numPr>
        <w:ind w:left="567" w:hanging="207"/>
      </w:pPr>
      <w:r>
        <w:t>het beoordelen van de volledigheid van het dossier.</w:t>
      </w:r>
    </w:p>
    <w:p w:rsidR="00735ABC" w:rsidRPr="007038E4" w:rsidRDefault="00735ABC" w:rsidP="00735ABC">
      <w:pPr>
        <w:spacing w:after="120"/>
        <w:jc w:val="both"/>
        <w:rPr>
          <w:rFonts w:eastAsia="Times New Roman" w:cs="Times New Roman"/>
        </w:rPr>
      </w:pPr>
      <w:r>
        <w:t xml:space="preserve">De </w:t>
      </w:r>
      <w:r>
        <w:rPr>
          <w:b/>
          <w:i/>
        </w:rPr>
        <w:t>junior</w:t>
      </w:r>
      <w:r>
        <w:t xml:space="preserve"> is gewoonlijk verantwoordelijk voor:</w:t>
      </w:r>
    </w:p>
    <w:p w:rsidR="00735ABC" w:rsidRPr="00991668" w:rsidRDefault="00735ABC" w:rsidP="00735ABC">
      <w:pPr>
        <w:pStyle w:val="ListParagraph"/>
        <w:numPr>
          <w:ilvl w:val="0"/>
          <w:numId w:val="5"/>
        </w:numPr>
        <w:ind w:left="567" w:hanging="207"/>
      </w:pPr>
      <w:r>
        <w:t>het meewerken aan de planning van de opdracht;</w:t>
      </w:r>
    </w:p>
    <w:p w:rsidR="00735ABC" w:rsidRPr="00991668" w:rsidRDefault="00735ABC" w:rsidP="00735ABC">
      <w:pPr>
        <w:pStyle w:val="ListParagraph"/>
        <w:numPr>
          <w:ilvl w:val="0"/>
          <w:numId w:val="5"/>
        </w:numPr>
        <w:ind w:left="567" w:hanging="207"/>
      </w:pPr>
      <w:r>
        <w:t>het meewerken aan de opdrachtuitvoering; en</w:t>
      </w:r>
    </w:p>
    <w:p w:rsidR="00735ABC" w:rsidRPr="00991668" w:rsidRDefault="00735ABC" w:rsidP="00735ABC">
      <w:pPr>
        <w:pStyle w:val="ListParagraph"/>
        <w:numPr>
          <w:ilvl w:val="0"/>
          <w:numId w:val="5"/>
        </w:numPr>
        <w:ind w:left="567" w:hanging="207"/>
      </w:pPr>
      <w:r>
        <w:t>het op de hoogte houden van de senior van de voortgang van de werkzaamheden en van de belangrijke problemen die tijdens de werkzaamheden geïdentificeerd werden.</w:t>
      </w:r>
    </w:p>
    <w:p w:rsidR="00735ABC" w:rsidRPr="007038E4" w:rsidRDefault="00735ABC" w:rsidP="00735ABC">
      <w:pPr>
        <w:spacing w:after="120"/>
        <w:jc w:val="both"/>
        <w:rPr>
          <w:rFonts w:eastAsia="Times New Roman" w:cs="Times New Roman"/>
          <w:i/>
        </w:rPr>
      </w:pPr>
      <w:r>
        <w:rPr>
          <w:i/>
        </w:rPr>
        <w:t>Bron (te vermelden bij elk gebruik voor enig ander doel dan dat van een bedrijfsrevisor in het kader van de uitoefening van zijn opdracht): Informatiecentrum voor het Bedrijfsrevisoraat (ICCI).</w:t>
      </w:r>
    </w:p>
    <w:sectPr w:rsidR="00735ABC" w:rsidRPr="007038E4" w:rsidSect="00590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B19" w:rsidRDefault="00CB4B19" w:rsidP="00CE2664">
      <w:pPr>
        <w:spacing w:after="0" w:line="240" w:lineRule="auto"/>
      </w:pPr>
      <w:r>
        <w:separator/>
      </w:r>
    </w:p>
  </w:endnote>
  <w:endnote w:type="continuationSeparator" w:id="0">
    <w:p w:rsidR="00CB4B19" w:rsidRDefault="00CB4B19" w:rsidP="00CE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1EC" w:rsidRDefault="00EF3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44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664" w:rsidRDefault="00CE2664" w:rsidP="00CE2664">
        <w:pPr>
          <w:pStyle w:val="Footer"/>
          <w:ind w:right="360"/>
          <w:rPr>
            <w:noProof/>
          </w:rPr>
        </w:pPr>
        <w:r>
          <w:t>V 3.0 van 06.11.2018</w:t>
        </w:r>
        <w:r>
          <w:tab/>
        </w:r>
        <w:r>
          <w:tab/>
        </w:r>
        <w:r w:rsidRPr="00C86A69">
          <w:rPr>
            <w:lang w:val="en-US"/>
          </w:rPr>
          <w:t xml:space="preserve">p.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308</w:t>
        </w:r>
        <w:r>
          <w:rPr>
            <w:b/>
            <w:bCs/>
          </w:rPr>
          <w:fldChar w:fldCharType="end"/>
        </w:r>
        <w:r w:rsidRPr="00C86A69">
          <w:rPr>
            <w:lang w:val="en-US"/>
          </w:rPr>
          <w:t xml:space="preserve"> op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326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1EC" w:rsidRDefault="00EF3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B19" w:rsidRDefault="00CB4B19" w:rsidP="00CE2664">
      <w:pPr>
        <w:spacing w:after="0" w:line="240" w:lineRule="auto"/>
      </w:pPr>
      <w:r>
        <w:separator/>
      </w:r>
    </w:p>
  </w:footnote>
  <w:footnote w:type="continuationSeparator" w:id="0">
    <w:p w:rsidR="00CB4B19" w:rsidRDefault="00CB4B19" w:rsidP="00CE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1EC" w:rsidRDefault="00EF3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1EC" w:rsidRDefault="00EF31EC" w:rsidP="00EF31EC">
    <w:pPr>
      <w:pStyle w:val="Header"/>
      <w:jc w:val="right"/>
    </w:pPr>
    <w:r>
      <w:t>Uw logo hier invoegen</w:t>
    </w:r>
    <w:bookmarkStart w:id="11" w:name="_GoBack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1EC" w:rsidRDefault="00EF3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E64"/>
    <w:multiLevelType w:val="hybridMultilevel"/>
    <w:tmpl w:val="838AB9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62B"/>
    <w:multiLevelType w:val="hybridMultilevel"/>
    <w:tmpl w:val="FA9A91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6BE9"/>
    <w:multiLevelType w:val="hybridMultilevel"/>
    <w:tmpl w:val="4656C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91464"/>
    <w:multiLevelType w:val="hybridMultilevel"/>
    <w:tmpl w:val="C46299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7036E"/>
    <w:multiLevelType w:val="hybridMultilevel"/>
    <w:tmpl w:val="7D6E76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BC"/>
    <w:rsid w:val="00056AF1"/>
    <w:rsid w:val="00073884"/>
    <w:rsid w:val="000A0B38"/>
    <w:rsid w:val="000D1BE9"/>
    <w:rsid w:val="00115D7F"/>
    <w:rsid w:val="00136D43"/>
    <w:rsid w:val="0014238F"/>
    <w:rsid w:val="00187478"/>
    <w:rsid w:val="00193621"/>
    <w:rsid w:val="001A2732"/>
    <w:rsid w:val="001D64E3"/>
    <w:rsid w:val="00217153"/>
    <w:rsid w:val="00225ADA"/>
    <w:rsid w:val="00261F28"/>
    <w:rsid w:val="002807F8"/>
    <w:rsid w:val="002943FB"/>
    <w:rsid w:val="00295944"/>
    <w:rsid w:val="002E4685"/>
    <w:rsid w:val="00311D32"/>
    <w:rsid w:val="003130FE"/>
    <w:rsid w:val="003418DD"/>
    <w:rsid w:val="003504AC"/>
    <w:rsid w:val="00355452"/>
    <w:rsid w:val="00381B15"/>
    <w:rsid w:val="003F3847"/>
    <w:rsid w:val="003F5F8F"/>
    <w:rsid w:val="003F718F"/>
    <w:rsid w:val="0042689E"/>
    <w:rsid w:val="004276F4"/>
    <w:rsid w:val="00465E2C"/>
    <w:rsid w:val="0047768D"/>
    <w:rsid w:val="004B2ABC"/>
    <w:rsid w:val="004C644B"/>
    <w:rsid w:val="005274B4"/>
    <w:rsid w:val="00566C10"/>
    <w:rsid w:val="00590FE9"/>
    <w:rsid w:val="005B7803"/>
    <w:rsid w:val="005E5255"/>
    <w:rsid w:val="00637A55"/>
    <w:rsid w:val="00642344"/>
    <w:rsid w:val="00685851"/>
    <w:rsid w:val="006D65C1"/>
    <w:rsid w:val="007107DB"/>
    <w:rsid w:val="00735ABC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15A96"/>
    <w:rsid w:val="00962E50"/>
    <w:rsid w:val="00966E0A"/>
    <w:rsid w:val="009A0F66"/>
    <w:rsid w:val="009B5280"/>
    <w:rsid w:val="00A06D0A"/>
    <w:rsid w:val="00A1140F"/>
    <w:rsid w:val="00A34152"/>
    <w:rsid w:val="00A87190"/>
    <w:rsid w:val="00A92BFC"/>
    <w:rsid w:val="00AE147F"/>
    <w:rsid w:val="00B06211"/>
    <w:rsid w:val="00B15D59"/>
    <w:rsid w:val="00B53C3C"/>
    <w:rsid w:val="00BA1BE3"/>
    <w:rsid w:val="00BE3183"/>
    <w:rsid w:val="00BE3EA3"/>
    <w:rsid w:val="00C060EE"/>
    <w:rsid w:val="00C4217F"/>
    <w:rsid w:val="00CA4DEE"/>
    <w:rsid w:val="00CB4B19"/>
    <w:rsid w:val="00CE2664"/>
    <w:rsid w:val="00D366E6"/>
    <w:rsid w:val="00D71C18"/>
    <w:rsid w:val="00D76531"/>
    <w:rsid w:val="00D93879"/>
    <w:rsid w:val="00DA4FA7"/>
    <w:rsid w:val="00DD0A48"/>
    <w:rsid w:val="00DD61F8"/>
    <w:rsid w:val="00EA4A79"/>
    <w:rsid w:val="00EB18B1"/>
    <w:rsid w:val="00EF31EC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D6440-BCF1-4D13-90F5-45B0E982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ABC"/>
    <w:pPr>
      <w:spacing w:after="200" w:line="276" w:lineRule="auto"/>
    </w:pPr>
    <w:rPr>
      <w:rFonts w:ascii="Arial" w:hAnsi="Arial" w:cs="Arial"/>
      <w:sz w:val="20"/>
      <w:szCs w:val="20"/>
      <w:lang w:val="nl-BE"/>
    </w:rPr>
  </w:style>
  <w:style w:type="paragraph" w:styleId="Heading2">
    <w:name w:val="heading 2"/>
    <w:basedOn w:val="NoSpacing"/>
    <w:next w:val="Normal"/>
    <w:link w:val="Heading2Char"/>
    <w:unhideWhenUsed/>
    <w:qFormat/>
    <w:rsid w:val="00735ABC"/>
    <w:pPr>
      <w:pageBreakBefore/>
      <w:spacing w:after="120"/>
      <w:outlineLvl w:val="1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5ABC"/>
    <w:rPr>
      <w:rFonts w:ascii="Arial" w:hAnsi="Arial" w:cs="Arial"/>
      <w:b/>
      <w:sz w:val="44"/>
      <w:szCs w:val="44"/>
      <w:lang w:val="nl-BE"/>
    </w:rPr>
  </w:style>
  <w:style w:type="paragraph" w:styleId="ListParagraph">
    <w:name w:val="List Paragraph"/>
    <w:basedOn w:val="Normal"/>
    <w:link w:val="ListParagraphChar"/>
    <w:uiPriority w:val="34"/>
    <w:qFormat/>
    <w:rsid w:val="00735ABC"/>
    <w:pPr>
      <w:keepLines/>
      <w:tabs>
        <w:tab w:val="left" w:pos="567"/>
      </w:tabs>
      <w:spacing w:before="120" w:after="120"/>
      <w:contextualSpacing/>
      <w:jc w:val="both"/>
    </w:pPr>
    <w:rPr>
      <w:rFonts w:eastAsia="Times New Roman"/>
      <w:lang w:eastAsia="fr-B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5ABC"/>
    <w:rPr>
      <w:rFonts w:ascii="Arial" w:eastAsia="Times New Roman" w:hAnsi="Arial" w:cs="Arial"/>
      <w:sz w:val="20"/>
      <w:szCs w:val="20"/>
      <w:lang w:val="nl-BE" w:eastAsia="fr-BE"/>
    </w:rPr>
  </w:style>
  <w:style w:type="paragraph" w:styleId="NoSpacing">
    <w:name w:val="No Spacing"/>
    <w:uiPriority w:val="1"/>
    <w:qFormat/>
    <w:rsid w:val="00735ABC"/>
    <w:pPr>
      <w:spacing w:after="0" w:line="240" w:lineRule="auto"/>
    </w:pPr>
    <w:rPr>
      <w:rFonts w:ascii="Arial" w:hAnsi="Arial" w:cs="Arial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CE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64"/>
    <w:rPr>
      <w:rFonts w:ascii="Arial" w:hAnsi="Arial" w:cs="Arial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CE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64"/>
    <w:rPr>
      <w:rFonts w:ascii="Arial" w:hAnsi="Arial" w:cs="Arial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F68E1-B5E8-40E9-8E0D-54A17069D061}"/>
</file>

<file path=customXml/itemProps2.xml><?xml version="1.0" encoding="utf-8"?>
<ds:datastoreItem xmlns:ds="http://schemas.openxmlformats.org/officeDocument/2006/customXml" ds:itemID="{F5F4D3BD-3505-4FCA-B783-49C77730B134}"/>
</file>

<file path=customXml/itemProps3.xml><?xml version="1.0" encoding="utf-8"?>
<ds:datastoreItem xmlns:ds="http://schemas.openxmlformats.org/officeDocument/2006/customXml" ds:itemID="{D22ADB3F-A92B-4A7C-81A9-FB82FE444A46}"/>
</file>

<file path=customXml/itemProps4.xml><?xml version="1.0" encoding="utf-8"?>
<ds:datastoreItem xmlns:ds="http://schemas.openxmlformats.org/officeDocument/2006/customXml" ds:itemID="{A81E47AA-AB89-4564-B5BB-37F1960B8A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2</cp:revision>
  <dcterms:created xsi:type="dcterms:W3CDTF">2018-11-14T09:51:00Z</dcterms:created>
  <dcterms:modified xsi:type="dcterms:W3CDTF">2018-11-19T14:20:00Z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