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01" w:rsidRPr="007038E4" w:rsidRDefault="00351201" w:rsidP="00351201">
      <w:pPr>
        <w:pStyle w:val="Heading2"/>
      </w:pPr>
      <w:bookmarkStart w:id="0" w:name="_Toc319237684"/>
      <w:bookmarkStart w:id="1" w:name="_Toc320529245"/>
      <w:bookmarkStart w:id="2" w:name="_Toc391907252"/>
      <w:bookmarkStart w:id="3" w:name="_Toc392492318"/>
      <w:bookmarkStart w:id="4" w:name="_Toc396478419"/>
      <w:bookmarkStart w:id="5" w:name="_Toc528597693"/>
      <w:bookmarkStart w:id="6" w:name="_Toc529272325"/>
      <w:bookmarkStart w:id="7" w:name="_Toc529272843"/>
      <w:bookmarkStart w:id="8" w:name="_Toc529353576"/>
      <w:bookmarkStart w:id="9" w:name="_Toc529806522"/>
      <w:bookmarkStart w:id="10" w:name="_Toc529806637"/>
      <w:r>
        <w:t>Checklist Evaluatie per opdracht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51201" w:rsidRPr="007038E4" w:rsidRDefault="00351201" w:rsidP="00351201">
      <w:pPr>
        <w:spacing w:after="120"/>
        <w:jc w:val="both"/>
        <w:rPr>
          <w:rFonts w:eastAsia="Times New Roman" w:cs="Times New Roman"/>
          <w:b/>
          <w:i/>
          <w:lang w:eastAsia="fr-B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4"/>
        <w:gridCol w:w="5241"/>
      </w:tblGrid>
      <w:tr w:rsidR="00351201" w:rsidRPr="007038E4" w:rsidTr="00DF0364">
        <w:trPr>
          <w:trHeight w:val="20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>Naam vennoot/medewerker</w:t>
            </w:r>
          </w:p>
        </w:tc>
        <w:tc>
          <w:tcPr>
            <w:tcW w:w="5241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rPr>
          <w:trHeight w:val="20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5241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SimSun" w:cs="Times New Roman"/>
                <w:b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rPr>
          <w:trHeight w:val="20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>Afdeling</w:t>
            </w:r>
          </w:p>
        </w:tc>
        <w:tc>
          <w:tcPr>
            <w:tcW w:w="5241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SimSun" w:cs="Times New Roman"/>
                <w:b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rPr>
          <w:trHeight w:val="20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>Datum van beoordeling</w:t>
            </w:r>
          </w:p>
        </w:tc>
        <w:tc>
          <w:tcPr>
            <w:tcW w:w="5241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SimSun" w:cs="Times New Roman"/>
                <w:b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rPr>
          <w:trHeight w:val="20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 xml:space="preserve">Onderwerp van beoordeling </w:t>
            </w:r>
          </w:p>
        </w:tc>
        <w:tc>
          <w:tcPr>
            <w:tcW w:w="5241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SimSun" w:cs="Times New Roman"/>
                <w:b/>
                <w:highlight w:val="yellow"/>
              </w:rPr>
            </w:pPr>
            <w:r>
              <w:rPr>
                <w:highlight w:val="yellow"/>
              </w:rPr>
              <w:t>uitgevoerde opdracht</w:t>
            </w:r>
          </w:p>
        </w:tc>
      </w:tr>
      <w:tr w:rsidR="00351201" w:rsidRPr="007038E4" w:rsidTr="00DF0364">
        <w:trPr>
          <w:trHeight w:val="20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>Ingevuld door beoordelaar</w:t>
            </w:r>
          </w:p>
        </w:tc>
        <w:tc>
          <w:tcPr>
            <w:tcW w:w="5241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SimSun" w:cs="Times New Roman"/>
                <w:b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rPr>
          <w:trHeight w:val="20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>Handtekening beoordelaar</w:t>
            </w:r>
          </w:p>
        </w:tc>
        <w:tc>
          <w:tcPr>
            <w:tcW w:w="5241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SimSun" w:cs="Times New Roman"/>
                <w:b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rPr>
          <w:trHeight w:val="397"/>
        </w:trPr>
        <w:tc>
          <w:tcPr>
            <w:tcW w:w="3824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SimSun" w:cs="Times New Roman"/>
                <w:b/>
              </w:rPr>
            </w:pPr>
            <w:r>
              <w:rPr>
                <w:b/>
              </w:rPr>
              <w:t>Handtekening beoordeelde</w:t>
            </w:r>
          </w:p>
        </w:tc>
        <w:tc>
          <w:tcPr>
            <w:tcW w:w="5241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SimSun" w:cs="Times New Roman"/>
                <w:b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:rsidR="00351201" w:rsidRPr="007038E4" w:rsidRDefault="00351201" w:rsidP="00351201">
      <w:pPr>
        <w:spacing w:after="120"/>
        <w:jc w:val="both"/>
        <w:rPr>
          <w:rFonts w:eastAsia="Times New Roman" w:cs="Times New Roman"/>
          <w:b/>
          <w:i/>
          <w:lang w:eastAsia="fr-BE"/>
        </w:rPr>
      </w:pPr>
    </w:p>
    <w:p w:rsidR="00351201" w:rsidRPr="007038E4" w:rsidRDefault="00351201" w:rsidP="00351201">
      <w:pPr>
        <w:pStyle w:val="Heading5"/>
        <w:numPr>
          <w:ilvl w:val="0"/>
          <w:numId w:val="1"/>
        </w:numPr>
      </w:pPr>
      <w:r>
        <w:t>Omschrijving van de opdracht die wordt beoordeeld</w:t>
      </w:r>
    </w:p>
    <w:p w:rsidR="00351201" w:rsidRPr="007038E4" w:rsidRDefault="00351201" w:rsidP="00351201">
      <w:pPr>
        <w:spacing w:after="120"/>
        <w:jc w:val="both"/>
        <w:rPr>
          <w:rFonts w:eastAsia="Times New Roman" w:cs="Times New Roman"/>
        </w:rPr>
      </w:pPr>
      <w:r>
        <w:rPr>
          <w:highlight w:val="yellow"/>
        </w:rPr>
        <w:t>     </w:t>
      </w:r>
    </w:p>
    <w:p w:rsidR="00351201" w:rsidRPr="007038E4" w:rsidRDefault="00351201" w:rsidP="00351201">
      <w:pPr>
        <w:pStyle w:val="Heading5"/>
        <w:numPr>
          <w:ilvl w:val="0"/>
          <w:numId w:val="1"/>
        </w:numPr>
      </w:pPr>
      <w:r>
        <w:t>Te bereiken doelstellingen in functie van de opdracht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52"/>
        <w:gridCol w:w="3902"/>
        <w:gridCol w:w="1701"/>
      </w:tblGrid>
      <w:tr w:rsidR="00351201" w:rsidRPr="007038E4" w:rsidTr="00DF0364">
        <w:tc>
          <w:tcPr>
            <w:tcW w:w="2448" w:type="dxa"/>
          </w:tcPr>
          <w:p w:rsidR="00351201" w:rsidRPr="007038E4" w:rsidRDefault="00351201" w:rsidP="00DF0364">
            <w:pPr>
              <w:spacing w:after="0" w:line="312" w:lineRule="auto"/>
              <w:jc w:val="both"/>
              <w:rPr>
                <w:rFonts w:eastAsia="SimSun"/>
                <w:b/>
              </w:rPr>
            </w:pPr>
            <w:r>
              <w:rPr>
                <w:b/>
              </w:rPr>
              <w:t>Domein</w:t>
            </w:r>
          </w:p>
        </w:tc>
        <w:tc>
          <w:tcPr>
            <w:tcW w:w="2052" w:type="dxa"/>
          </w:tcPr>
          <w:p w:rsidR="00351201" w:rsidRPr="007038E4" w:rsidRDefault="00351201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Doelstelling</w:t>
            </w:r>
          </w:p>
        </w:tc>
        <w:tc>
          <w:tcPr>
            <w:tcW w:w="3902" w:type="dxa"/>
          </w:tcPr>
          <w:p w:rsidR="00351201" w:rsidRPr="007038E4" w:rsidRDefault="00351201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Omschrijving acties/resultaten</w:t>
            </w:r>
          </w:p>
        </w:tc>
        <w:tc>
          <w:tcPr>
            <w:tcW w:w="1701" w:type="dxa"/>
          </w:tcPr>
          <w:p w:rsidR="00351201" w:rsidRPr="007038E4" w:rsidRDefault="00351201" w:rsidP="00DF0364">
            <w:pPr>
              <w:spacing w:after="0" w:line="312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Deadline</w:t>
            </w:r>
          </w:p>
        </w:tc>
      </w:tr>
      <w:tr w:rsidR="00351201" w:rsidRPr="007038E4" w:rsidTr="00DF0364">
        <w:tc>
          <w:tcPr>
            <w:tcW w:w="2448" w:type="dxa"/>
          </w:tcPr>
          <w:p w:rsidR="00351201" w:rsidRPr="007038E4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Opdrachtaanpak </w:t>
            </w:r>
          </w:p>
        </w:tc>
        <w:tc>
          <w:tcPr>
            <w:tcW w:w="205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2448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Technische kennis</w:t>
            </w:r>
          </w:p>
        </w:tc>
        <w:tc>
          <w:tcPr>
            <w:tcW w:w="205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2448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Inzet op dossier</w:t>
            </w:r>
          </w:p>
        </w:tc>
        <w:tc>
          <w:tcPr>
            <w:tcW w:w="205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2448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Ingesteldheid</w:t>
            </w:r>
          </w:p>
        </w:tc>
        <w:tc>
          <w:tcPr>
            <w:tcW w:w="205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2448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Afronding van het dossier</w:t>
            </w:r>
          </w:p>
        </w:tc>
        <w:tc>
          <w:tcPr>
            <w:tcW w:w="205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bCs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902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701" w:type="dxa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:rsidR="00351201" w:rsidRPr="007038E4" w:rsidRDefault="00351201" w:rsidP="00351201">
      <w:pPr>
        <w:pStyle w:val="Heading5"/>
        <w:numPr>
          <w:ilvl w:val="0"/>
          <w:numId w:val="1"/>
        </w:numPr>
      </w:pPr>
      <w:r>
        <w:t>Functioneren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351201" w:rsidRPr="007038E4" w:rsidTr="00DF0364">
        <w:tc>
          <w:tcPr>
            <w:tcW w:w="5920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3827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Commentaar</w:t>
            </w:r>
          </w:p>
        </w:tc>
      </w:tr>
      <w:tr w:rsidR="00351201" w:rsidRPr="007038E4" w:rsidTr="00DF0364">
        <w:tc>
          <w:tcPr>
            <w:tcW w:w="5920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zijn de sterke punten?</w:t>
            </w:r>
          </w:p>
        </w:tc>
        <w:tc>
          <w:tcPr>
            <w:tcW w:w="3827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5920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Wat zijn de verbeterpunten?</w:t>
            </w:r>
          </w:p>
        </w:tc>
        <w:tc>
          <w:tcPr>
            <w:tcW w:w="3827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5920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 xml:space="preserve">Hoe kunnen de verbeterpunten worden aangepakt? </w:t>
            </w:r>
          </w:p>
        </w:tc>
        <w:tc>
          <w:tcPr>
            <w:tcW w:w="3827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5920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Hoe kan het bedrijfsrevisorenkantoor de beoordeelde hierbij helpen?</w:t>
            </w:r>
          </w:p>
        </w:tc>
        <w:tc>
          <w:tcPr>
            <w:tcW w:w="3827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5920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Voelt de beoordeelde zich goed in de uitgevoerde opdracht?</w:t>
            </w:r>
          </w:p>
        </w:tc>
        <w:tc>
          <w:tcPr>
            <w:tcW w:w="3827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5920" w:type="dxa"/>
            <w:shd w:val="clear" w:color="auto" w:fill="auto"/>
          </w:tcPr>
          <w:p w:rsidR="00351201" w:rsidRPr="007038E4" w:rsidRDefault="00351201" w:rsidP="00DF0364">
            <w:pPr>
              <w:spacing w:after="0"/>
              <w:jc w:val="both"/>
              <w:rPr>
                <w:rFonts w:eastAsia="Times New Roman" w:cs="Times New Roman"/>
              </w:rPr>
            </w:pPr>
            <w:r>
              <w:t>Welk soort opdracht wenst hij in de toekomst uit te voeren en waarom?</w:t>
            </w:r>
          </w:p>
        </w:tc>
        <w:tc>
          <w:tcPr>
            <w:tcW w:w="3827" w:type="dxa"/>
            <w:shd w:val="clear" w:color="auto" w:fill="auto"/>
          </w:tcPr>
          <w:p w:rsidR="00351201" w:rsidRPr="00991668" w:rsidRDefault="00351201" w:rsidP="00DF0364">
            <w:pPr>
              <w:spacing w:after="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:rsidR="00351201" w:rsidRPr="007038E4" w:rsidRDefault="00351201" w:rsidP="00351201">
      <w:pPr>
        <w:pStyle w:val="Heading5"/>
        <w:numPr>
          <w:ilvl w:val="0"/>
          <w:numId w:val="1"/>
        </w:numPr>
      </w:pPr>
      <w:r>
        <w:t>Opmerkingen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2445"/>
        <w:gridCol w:w="1335"/>
        <w:gridCol w:w="2071"/>
      </w:tblGrid>
      <w:tr w:rsidR="00351201" w:rsidRPr="007038E4" w:rsidTr="00DF0364">
        <w:tc>
          <w:tcPr>
            <w:tcW w:w="3210" w:type="dxa"/>
          </w:tcPr>
          <w:p w:rsidR="00351201" w:rsidRPr="007038E4" w:rsidRDefault="00351201" w:rsidP="00DF0364">
            <w:pPr>
              <w:jc w:val="both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445" w:type="dxa"/>
          </w:tcPr>
          <w:p w:rsidR="00351201" w:rsidRPr="007038E4" w:rsidRDefault="00351201" w:rsidP="00DF0364">
            <w:pPr>
              <w:jc w:val="both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35" w:type="dxa"/>
          </w:tcPr>
          <w:p w:rsidR="00351201" w:rsidRPr="007038E4" w:rsidRDefault="00351201" w:rsidP="00DF0364">
            <w:pPr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71" w:type="dxa"/>
          </w:tcPr>
          <w:p w:rsidR="00351201" w:rsidRPr="007038E4" w:rsidRDefault="00351201" w:rsidP="00DF0364">
            <w:pPr>
              <w:jc w:val="both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351201" w:rsidRPr="007038E4" w:rsidTr="00DF0364">
        <w:tc>
          <w:tcPr>
            <w:tcW w:w="3210" w:type="dxa"/>
          </w:tcPr>
          <w:p w:rsidR="00351201" w:rsidRPr="007038E4" w:rsidRDefault="00351201" w:rsidP="00DF0364">
            <w:pPr>
              <w:jc w:val="both"/>
            </w:pPr>
            <w:r>
              <w:t>Beoordeelde vennoot/medewerker</w:t>
            </w:r>
          </w:p>
        </w:tc>
        <w:tc>
          <w:tcPr>
            <w:tcW w:w="2445" w:type="dxa"/>
          </w:tcPr>
          <w:p w:rsidR="00351201" w:rsidRPr="00991668" w:rsidRDefault="00351201" w:rsidP="00DF0364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35" w:type="dxa"/>
          </w:tcPr>
          <w:p w:rsidR="00351201" w:rsidRPr="00991668" w:rsidRDefault="00351201" w:rsidP="00DF0364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071" w:type="dxa"/>
          </w:tcPr>
          <w:p w:rsidR="00351201" w:rsidRPr="00991668" w:rsidRDefault="00351201" w:rsidP="00DF0364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351201" w:rsidRPr="007038E4" w:rsidTr="00DF0364">
        <w:tc>
          <w:tcPr>
            <w:tcW w:w="3210" w:type="dxa"/>
          </w:tcPr>
          <w:p w:rsidR="00351201" w:rsidRPr="00991668" w:rsidRDefault="00351201" w:rsidP="00DF0364">
            <w:pPr>
              <w:jc w:val="both"/>
            </w:pPr>
            <w:r>
              <w:t>Beoordelaar</w:t>
            </w:r>
          </w:p>
        </w:tc>
        <w:tc>
          <w:tcPr>
            <w:tcW w:w="2445" w:type="dxa"/>
          </w:tcPr>
          <w:p w:rsidR="00351201" w:rsidRPr="00991668" w:rsidRDefault="00351201" w:rsidP="00DF0364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35" w:type="dxa"/>
          </w:tcPr>
          <w:p w:rsidR="00351201" w:rsidRPr="00991668" w:rsidRDefault="00351201" w:rsidP="00DF0364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071" w:type="dxa"/>
          </w:tcPr>
          <w:p w:rsidR="00351201" w:rsidRPr="00991668" w:rsidRDefault="00351201" w:rsidP="00DF0364">
            <w:pPr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:rsidR="00351201" w:rsidRPr="007038E4" w:rsidRDefault="004B4F6B" w:rsidP="00351201">
      <w:pPr>
        <w:spacing w:before="120" w:after="120" w:line="312" w:lineRule="auto"/>
        <w:jc w:val="both"/>
        <w:rPr>
          <w:rFonts w:eastAsia="Times New Roman" w:cs="Times New Roman"/>
          <w:i/>
          <w:iCs/>
        </w:rPr>
      </w:pPr>
      <w:bookmarkStart w:id="11" w:name="_Toc319226125"/>
      <w:bookmarkStart w:id="12" w:name="_Toc319233158"/>
      <w:bookmarkStart w:id="13" w:name="_Toc319233562"/>
      <w:bookmarkStart w:id="14" w:name="_Toc319233941"/>
      <w:bookmarkStart w:id="15" w:name="_Toc319234283"/>
      <w:bookmarkStart w:id="16" w:name="_Toc319237199"/>
      <w:bookmarkStart w:id="17" w:name="_Toc319226126"/>
      <w:bookmarkStart w:id="18" w:name="_Toc319233159"/>
      <w:bookmarkStart w:id="19" w:name="_Toc319233563"/>
      <w:bookmarkStart w:id="20" w:name="_Toc319233942"/>
      <w:bookmarkStart w:id="21" w:name="_Toc319234284"/>
      <w:bookmarkStart w:id="22" w:name="_Toc319237200"/>
      <w:bookmarkStart w:id="23" w:name="_Toc319226127"/>
      <w:bookmarkStart w:id="24" w:name="_Toc319233160"/>
      <w:bookmarkStart w:id="25" w:name="_Toc319233564"/>
      <w:bookmarkStart w:id="26" w:name="_Toc319233943"/>
      <w:bookmarkStart w:id="27" w:name="_Toc319234285"/>
      <w:bookmarkStart w:id="28" w:name="_Toc319237201"/>
      <w:bookmarkStart w:id="29" w:name="_Toc319226128"/>
      <w:bookmarkStart w:id="30" w:name="_Toc319233161"/>
      <w:bookmarkStart w:id="31" w:name="_Toc319233565"/>
      <w:bookmarkStart w:id="32" w:name="_Toc319233944"/>
      <w:bookmarkStart w:id="33" w:name="_Toc319234286"/>
      <w:bookmarkStart w:id="34" w:name="_Toc319237202"/>
      <w:bookmarkStart w:id="35" w:name="_Modèle_de_clauses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B4F6B">
        <w:rPr>
          <w:rFonts w:eastAsia="Times New Roman" w:cs="Times New Roman"/>
          <w:i/>
          <w:iCs/>
        </w:rPr>
        <w:lastRenderedPageBreak/>
        <w:t>Bron (te vermelden bij elk gebruik voor enig ander doel dan dat van een bedrijfsrevisor in het kader van de uitoefening van zijn opdracht): Informatiecentrum voor het Bedrijfsrevisoraat (ICCI)</w:t>
      </w:r>
    </w:p>
    <w:sectPr w:rsidR="00351201" w:rsidRPr="007038E4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E2" w:rsidRDefault="00822AE2" w:rsidP="004B4F6B">
      <w:pPr>
        <w:spacing w:after="0" w:line="240" w:lineRule="auto"/>
      </w:pPr>
      <w:r>
        <w:separator/>
      </w:r>
    </w:p>
  </w:endnote>
  <w:endnote w:type="continuationSeparator" w:id="0">
    <w:p w:rsidR="00822AE2" w:rsidRDefault="00822AE2" w:rsidP="004B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D0" w:rsidRDefault="00F22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F6B" w:rsidRDefault="004B4F6B" w:rsidP="004B4F6B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D0" w:rsidRDefault="00F2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E2" w:rsidRDefault="00822AE2" w:rsidP="004B4F6B">
      <w:pPr>
        <w:spacing w:after="0" w:line="240" w:lineRule="auto"/>
      </w:pPr>
      <w:r>
        <w:separator/>
      </w:r>
    </w:p>
  </w:footnote>
  <w:footnote w:type="continuationSeparator" w:id="0">
    <w:p w:rsidR="00822AE2" w:rsidRDefault="00822AE2" w:rsidP="004B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D0" w:rsidRDefault="00F22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D0" w:rsidRPr="00F229D0" w:rsidRDefault="00F229D0" w:rsidP="00F229D0">
    <w:pPr>
      <w:spacing w:before="120" w:after="120" w:line="312" w:lineRule="auto"/>
      <w:jc w:val="center"/>
      <w:rPr>
        <w:rFonts w:eastAsia="Times New Roman"/>
      </w:rPr>
    </w:pPr>
    <w:bookmarkStart w:id="36" w:name="LogoCabinetFr"/>
    <w:bookmarkStart w:id="37" w:name="_Hlk530401452"/>
    <w:r>
      <w:t>Uw logo hier invoegen </w:t>
    </w:r>
    <w:bookmarkEnd w:id="36"/>
    <w:r>
      <w:t> </w:t>
    </w:r>
    <w:bookmarkStart w:id="38" w:name="_GoBack"/>
    <w:bookmarkEnd w:id="37"/>
    <w:bookmarkEnd w:id="3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D0" w:rsidRDefault="00F2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4A9"/>
    <w:multiLevelType w:val="hybridMultilevel"/>
    <w:tmpl w:val="5F9AFE7C"/>
    <w:lvl w:ilvl="0" w:tplc="080C000F">
      <w:start w:val="1"/>
      <w:numFmt w:val="decimal"/>
      <w:lvlText w:val="%1."/>
      <w:lvlJc w:val="left"/>
      <w:pPr>
        <w:ind w:left="505" w:hanging="360"/>
      </w:pPr>
    </w:lvl>
    <w:lvl w:ilvl="1" w:tplc="080C0019" w:tentative="1">
      <w:start w:val="1"/>
      <w:numFmt w:val="lowerLetter"/>
      <w:lvlText w:val="%2."/>
      <w:lvlJc w:val="left"/>
      <w:pPr>
        <w:ind w:left="1225" w:hanging="360"/>
      </w:pPr>
    </w:lvl>
    <w:lvl w:ilvl="2" w:tplc="080C001B" w:tentative="1">
      <w:start w:val="1"/>
      <w:numFmt w:val="lowerRoman"/>
      <w:lvlText w:val="%3."/>
      <w:lvlJc w:val="right"/>
      <w:pPr>
        <w:ind w:left="1945" w:hanging="180"/>
      </w:pPr>
    </w:lvl>
    <w:lvl w:ilvl="3" w:tplc="080C000F" w:tentative="1">
      <w:start w:val="1"/>
      <w:numFmt w:val="decimal"/>
      <w:lvlText w:val="%4."/>
      <w:lvlJc w:val="left"/>
      <w:pPr>
        <w:ind w:left="2665" w:hanging="360"/>
      </w:pPr>
    </w:lvl>
    <w:lvl w:ilvl="4" w:tplc="080C0019" w:tentative="1">
      <w:start w:val="1"/>
      <w:numFmt w:val="lowerLetter"/>
      <w:lvlText w:val="%5."/>
      <w:lvlJc w:val="left"/>
      <w:pPr>
        <w:ind w:left="3385" w:hanging="360"/>
      </w:pPr>
    </w:lvl>
    <w:lvl w:ilvl="5" w:tplc="080C001B" w:tentative="1">
      <w:start w:val="1"/>
      <w:numFmt w:val="lowerRoman"/>
      <w:lvlText w:val="%6."/>
      <w:lvlJc w:val="right"/>
      <w:pPr>
        <w:ind w:left="4105" w:hanging="180"/>
      </w:pPr>
    </w:lvl>
    <w:lvl w:ilvl="6" w:tplc="080C000F" w:tentative="1">
      <w:start w:val="1"/>
      <w:numFmt w:val="decimal"/>
      <w:lvlText w:val="%7."/>
      <w:lvlJc w:val="left"/>
      <w:pPr>
        <w:ind w:left="4825" w:hanging="360"/>
      </w:pPr>
    </w:lvl>
    <w:lvl w:ilvl="7" w:tplc="080C0019" w:tentative="1">
      <w:start w:val="1"/>
      <w:numFmt w:val="lowerLetter"/>
      <w:lvlText w:val="%8."/>
      <w:lvlJc w:val="left"/>
      <w:pPr>
        <w:ind w:left="5545" w:hanging="360"/>
      </w:pPr>
    </w:lvl>
    <w:lvl w:ilvl="8" w:tplc="080C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01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1201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B4F6B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22AE2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229D0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9824"/>
  <w15:chartTrackingRefBased/>
  <w15:docId w15:val="{A4A12E39-EFC6-4C23-962A-259703AA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01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351201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351201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Heading5">
    <w:name w:val="heading 5"/>
    <w:basedOn w:val="Normal"/>
    <w:next w:val="Normal"/>
    <w:link w:val="Heading5Char"/>
    <w:unhideWhenUsed/>
    <w:qFormat/>
    <w:rsid w:val="00351201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201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351201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character" w:customStyle="1" w:styleId="Heading5Char">
    <w:name w:val="Heading 5 Char"/>
    <w:basedOn w:val="DefaultParagraphFont"/>
    <w:link w:val="Heading5"/>
    <w:rsid w:val="00351201"/>
    <w:rPr>
      <w:rFonts w:ascii="Arial" w:eastAsia="Times New Roman" w:hAnsi="Arial" w:cs="Times New Roman"/>
      <w:i/>
      <w:color w:val="365F91"/>
      <w:sz w:val="24"/>
      <w:szCs w:val="32"/>
      <w:lang w:val="nl-BE" w:eastAsia="fr-BE"/>
    </w:rPr>
  </w:style>
  <w:style w:type="table" w:styleId="TableGrid">
    <w:name w:val="Table Grid"/>
    <w:basedOn w:val="TableNormal"/>
    <w:uiPriority w:val="59"/>
    <w:rsid w:val="003512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201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4B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6B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B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6B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63532-F265-4DD3-BCFD-A4F22DECFF96}"/>
</file>

<file path=customXml/itemProps2.xml><?xml version="1.0" encoding="utf-8"?>
<ds:datastoreItem xmlns:ds="http://schemas.openxmlformats.org/officeDocument/2006/customXml" ds:itemID="{3AD555AE-97CF-4E1E-84C4-837799B88157}"/>
</file>

<file path=customXml/itemProps3.xml><?xml version="1.0" encoding="utf-8"?>
<ds:datastoreItem xmlns:ds="http://schemas.openxmlformats.org/officeDocument/2006/customXml" ds:itemID="{6657521D-9DCF-4AA8-B9FC-6BF490B902F8}"/>
</file>

<file path=customXml/itemProps4.xml><?xml version="1.0" encoding="utf-8"?>
<ds:datastoreItem xmlns:ds="http://schemas.openxmlformats.org/officeDocument/2006/customXml" ds:itemID="{161C4C8C-DCF2-4037-8CA9-E92AD7E04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2018-11-14T09:50:00Z</dcterms:created>
  <dcterms:modified xsi:type="dcterms:W3CDTF">2018-11-19T14:10:00Z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