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551"/>
        <w:gridCol w:w="4111"/>
        <w:gridCol w:w="3827"/>
      </w:tblGrid>
      <w:tr w:rsidR="009F0709" w:rsidRPr="00EA671A" w:rsidTr="00F11DEB">
        <w:trPr>
          <w:trHeight w:val="353"/>
        </w:trPr>
        <w:tc>
          <w:tcPr>
            <w:tcW w:w="3261" w:type="dxa"/>
          </w:tcPr>
          <w:p w:rsidR="009F0709" w:rsidRPr="001E03A2" w:rsidRDefault="003D6CE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proofErr w:type="spellStart"/>
            <w:r w:rsidRPr="001E03A2">
              <w:rPr>
                <w:rFonts w:ascii="Arial" w:hAnsi="Arial" w:cs="Arial"/>
                <w:color w:val="auto"/>
                <w:sz w:val="20"/>
                <w:lang w:val="fr-BE"/>
              </w:rPr>
              <w:t>Naam</w:t>
            </w:r>
            <w:proofErr w:type="spellEnd"/>
            <w:r w:rsidRPr="001E03A2">
              <w:rPr>
                <w:rFonts w:ascii="Arial" w:hAnsi="Arial" w:cs="Arial"/>
                <w:color w:val="auto"/>
                <w:sz w:val="20"/>
                <w:lang w:val="fr-BE"/>
              </w:rPr>
              <w:t xml:space="preserve"> van de </w:t>
            </w:r>
            <w:proofErr w:type="spellStart"/>
            <w:r w:rsidRPr="001E03A2">
              <w:rPr>
                <w:rFonts w:ascii="Arial" w:hAnsi="Arial" w:cs="Arial"/>
                <w:color w:val="auto"/>
                <w:sz w:val="20"/>
                <w:lang w:val="fr-BE"/>
              </w:rPr>
              <w:t>cliënt</w:t>
            </w:r>
            <w:proofErr w:type="spellEnd"/>
            <w:r w:rsidR="009F0709" w:rsidRPr="001E03A2">
              <w:rPr>
                <w:rFonts w:ascii="Arial" w:hAnsi="Arial" w:cs="Arial"/>
                <w:color w:val="auto"/>
                <w:sz w:val="20"/>
                <w:lang w:val="fr-BE"/>
              </w:rPr>
              <w:t xml:space="preserve"> </w:t>
            </w:r>
          </w:p>
        </w:tc>
        <w:tc>
          <w:tcPr>
            <w:tcW w:w="2551" w:type="dxa"/>
          </w:tcPr>
          <w:p w:rsidR="009F0709" w:rsidRPr="00EA671A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4111" w:type="dxa"/>
          </w:tcPr>
          <w:p w:rsidR="009F0709" w:rsidRPr="001E03A2" w:rsidRDefault="003D6CE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proofErr w:type="spellStart"/>
            <w:r w:rsidRPr="001E03A2">
              <w:rPr>
                <w:rFonts w:ascii="Arial" w:hAnsi="Arial" w:cs="Arial"/>
                <w:color w:val="auto"/>
                <w:sz w:val="20"/>
                <w:lang w:val="fr-BE"/>
              </w:rPr>
              <w:t>Boekjaar</w:t>
            </w:r>
            <w:proofErr w:type="spellEnd"/>
          </w:p>
        </w:tc>
        <w:tc>
          <w:tcPr>
            <w:tcW w:w="3827" w:type="dxa"/>
          </w:tcPr>
          <w:p w:rsidR="009F0709" w:rsidRPr="00EA671A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18"/>
                <w:szCs w:val="18"/>
                <w:lang w:val="fr-BE"/>
              </w:rPr>
            </w:pPr>
          </w:p>
        </w:tc>
      </w:tr>
      <w:tr w:rsidR="009F0709" w:rsidRPr="00EA671A" w:rsidTr="00F11DEB">
        <w:tc>
          <w:tcPr>
            <w:tcW w:w="3261" w:type="dxa"/>
          </w:tcPr>
          <w:p w:rsidR="009F0709" w:rsidRPr="001E03A2" w:rsidRDefault="003D6CE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proofErr w:type="spellStart"/>
            <w:r w:rsidRPr="001E03A2">
              <w:rPr>
                <w:rFonts w:ascii="Arial" w:hAnsi="Arial" w:cs="Arial"/>
                <w:color w:val="auto"/>
                <w:sz w:val="20"/>
                <w:lang w:val="fr-BE"/>
              </w:rPr>
              <w:t>Onderwerp</w:t>
            </w:r>
            <w:proofErr w:type="spellEnd"/>
          </w:p>
        </w:tc>
        <w:tc>
          <w:tcPr>
            <w:tcW w:w="10489" w:type="dxa"/>
            <w:gridSpan w:val="3"/>
            <w:shd w:val="clear" w:color="auto" w:fill="BFBFBF"/>
          </w:tcPr>
          <w:p w:rsidR="009F0709" w:rsidRPr="00EA671A" w:rsidRDefault="00C75057" w:rsidP="00AF4CB7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18"/>
                <w:szCs w:val="18"/>
                <w:lang w:val="fr-BE"/>
              </w:rPr>
            </w:pPr>
            <w:r w:rsidRPr="00C75057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szCs w:val="18"/>
                <w:lang w:val="fr-BE"/>
              </w:rPr>
              <w:t>ALGEMENE CONTROLEOMGEVING</w:t>
            </w:r>
          </w:p>
        </w:tc>
      </w:tr>
    </w:tbl>
    <w:p w:rsidR="00272CD3" w:rsidRPr="00EA671A" w:rsidRDefault="00272CD3">
      <w:pPr>
        <w:pStyle w:val="PEMNormal"/>
        <w:rPr>
          <w:rFonts w:ascii="Arial" w:hAnsi="Arial" w:cs="Arial"/>
          <w:i/>
          <w:sz w:val="18"/>
          <w:szCs w:val="18"/>
          <w:lang w:val="fr-FR"/>
        </w:rPr>
      </w:pPr>
    </w:p>
    <w:tbl>
      <w:tblPr>
        <w:tblW w:w="1375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946"/>
        <w:gridCol w:w="1418"/>
        <w:gridCol w:w="1275"/>
        <w:gridCol w:w="1701"/>
        <w:gridCol w:w="1276"/>
        <w:gridCol w:w="1134"/>
      </w:tblGrid>
      <w:tr w:rsidR="009D0890" w:rsidRPr="001E03A2" w:rsidTr="00D32F18">
        <w:trPr>
          <w:trHeight w:val="549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890" w:rsidRPr="001E03A2" w:rsidRDefault="003D6CE9" w:rsidP="00D32F18">
            <w:pPr>
              <w:pStyle w:val="PEMTableHead1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1E03A2">
              <w:rPr>
                <w:rFonts w:ascii="Arial" w:hAnsi="Arial" w:cs="Arial"/>
                <w:sz w:val="20"/>
                <w:szCs w:val="20"/>
                <w:lang w:val="fr-BE"/>
              </w:rPr>
              <w:t>Controleomgeving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890" w:rsidRPr="00827958" w:rsidRDefault="00112727" w:rsidP="008C0CBD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D</w:t>
            </w:r>
            <w:r w:rsidR="00366C7F" w:rsidRPr="00827958">
              <w:rPr>
                <w:rFonts w:ascii="Arial" w:hAnsi="Arial" w:cs="Arial"/>
                <w:sz w:val="18"/>
                <w:szCs w:val="18"/>
                <w:lang w:val="fr-BE"/>
              </w:rPr>
              <w:t>ocument</w:t>
            </w:r>
            <w:r w:rsidR="003D6CE9" w:rsidRPr="00827958">
              <w:rPr>
                <w:rFonts w:ascii="Arial" w:hAnsi="Arial" w:cs="Arial"/>
                <w:sz w:val="18"/>
                <w:szCs w:val="18"/>
                <w:lang w:val="fr-BE"/>
              </w:rPr>
              <w:t>en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ter </w:t>
            </w: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staving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890" w:rsidRPr="00827958" w:rsidRDefault="00C75057" w:rsidP="008C0CBD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Passende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="00112727" w:rsidRPr="00827958">
              <w:rPr>
                <w:rFonts w:ascii="Arial" w:hAnsi="Arial" w:cs="Arial"/>
                <w:sz w:val="18"/>
                <w:szCs w:val="18"/>
                <w:lang w:val="fr-BE"/>
              </w:rPr>
              <w:t>ontrole</w:t>
            </w:r>
            <w:proofErr w:type="spellEnd"/>
            <w:r w:rsidR="009D0890" w:rsidRPr="00827958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890" w:rsidRPr="00827958" w:rsidRDefault="00C75057" w:rsidP="008C0CBD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G</w:t>
            </w:r>
            <w:r w:rsidR="00DD1866" w:rsidRPr="00827958">
              <w:rPr>
                <w:rFonts w:ascii="Arial" w:hAnsi="Arial" w:cs="Arial"/>
                <w:sz w:val="18"/>
                <w:szCs w:val="18"/>
                <w:lang w:val="fr-BE"/>
              </w:rPr>
              <w:t>eïmplementeerd</w:t>
            </w:r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1E03A2" w:rsidRPr="00827958"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ontroles</w:t>
            </w:r>
            <w:proofErr w:type="spellEnd"/>
            <w:r w:rsidR="009D0890" w:rsidRPr="00827958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890" w:rsidRPr="00827958" w:rsidRDefault="00DD1866" w:rsidP="008C0CBD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Aan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te </w:t>
            </w: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pakken</w:t>
            </w:r>
            <w:proofErr w:type="spellEnd"/>
            <w:r w:rsidR="00112727"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112727" w:rsidRPr="00827958">
              <w:rPr>
                <w:rFonts w:ascii="Arial" w:hAnsi="Arial" w:cs="Arial"/>
                <w:sz w:val="18"/>
                <w:szCs w:val="18"/>
                <w:lang w:val="fr-BE"/>
              </w:rPr>
              <w:t>zwak</w:t>
            </w:r>
            <w:r w:rsidR="00596067" w:rsidRPr="00827958">
              <w:rPr>
                <w:rFonts w:ascii="Arial" w:hAnsi="Arial" w:cs="Arial"/>
                <w:sz w:val="18"/>
                <w:szCs w:val="18"/>
                <w:lang w:val="fr-BE"/>
              </w:rPr>
              <w:t>heden</w:t>
            </w:r>
            <w:proofErr w:type="spellEnd"/>
            <w:r w:rsidR="009D0890" w:rsidRPr="00827958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890" w:rsidRPr="00827958" w:rsidRDefault="009D0890" w:rsidP="008C0CBD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Initia</w:t>
            </w:r>
            <w:r w:rsidR="00EA671A" w:rsidRPr="00827958">
              <w:rPr>
                <w:rFonts w:ascii="Arial" w:hAnsi="Arial" w:cs="Arial"/>
                <w:sz w:val="18"/>
                <w:szCs w:val="18"/>
                <w:lang w:val="fr-BE"/>
              </w:rPr>
              <w:t>l</w:t>
            </w:r>
            <w:r w:rsidR="00272CD3" w:rsidRPr="00827958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="00112727" w:rsidRPr="00827958">
              <w:rPr>
                <w:rFonts w:ascii="Arial" w:hAnsi="Arial" w:cs="Arial"/>
                <w:sz w:val="18"/>
                <w:szCs w:val="18"/>
                <w:lang w:val="fr-BE"/>
              </w:rPr>
              <w:t>n</w:t>
            </w:r>
            <w:proofErr w:type="spellEnd"/>
          </w:p>
        </w:tc>
      </w:tr>
      <w:tr w:rsidR="009D0890" w:rsidRPr="005655E9" w:rsidTr="00D32F1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4" w:rsidRPr="001E03A2" w:rsidRDefault="00716BE4" w:rsidP="008C0CBD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Beschrijf de manier waar</w:t>
            </w:r>
            <w:r w:rsidR="00827958">
              <w:rPr>
                <w:rFonts w:ascii="Arial" w:hAnsi="Arial" w:cs="Arial"/>
                <w:sz w:val="20"/>
                <w:szCs w:val="20"/>
                <w:lang w:val="nl-BE"/>
              </w:rPr>
              <w:t>op het management communiceert/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integer gedrag en ethische waarden aanmoedigt</w:t>
            </w:r>
            <w:r w:rsidR="00F96DC3" w:rsidRPr="001E03A2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F96DC3" w:rsidRPr="001E03A2" w:rsidRDefault="00F96DC3" w:rsidP="008C0CBD">
            <w:pPr>
              <w:pStyle w:val="PEMbullet2-dotabv"/>
              <w:numPr>
                <w:ilvl w:val="0"/>
                <w:numId w:val="12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Bestaan er richtlijnen over wat als aanvaardbaar/onaanvaardbaar gedrag beschouwd wordt op de werkplaats?</w:t>
            </w:r>
          </w:p>
          <w:p w:rsidR="00F96DC3" w:rsidRPr="001E03A2" w:rsidRDefault="00F96DC3" w:rsidP="008C0CBD">
            <w:pPr>
              <w:pStyle w:val="PEMbullet2-dotabv"/>
              <w:numPr>
                <w:ilvl w:val="0"/>
                <w:numId w:val="12"/>
              </w:numPr>
              <w:tabs>
                <w:tab w:val="clear" w:pos="360"/>
                <w:tab w:val="num" w:pos="779"/>
              </w:tabs>
              <w:ind w:hanging="6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Acties</w:t>
            </w:r>
            <w:r w:rsidR="00371720" w:rsidRPr="001E03A2">
              <w:rPr>
                <w:rFonts w:ascii="Arial" w:hAnsi="Arial" w:cs="Arial"/>
                <w:sz w:val="20"/>
                <w:lang w:val="nl-BE"/>
              </w:rPr>
              <w:t xml:space="preserve"> van dag tot dag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 </w:t>
            </w:r>
            <w:r w:rsidR="00F55093" w:rsidRPr="001E03A2">
              <w:rPr>
                <w:rFonts w:ascii="Arial" w:hAnsi="Arial" w:cs="Arial"/>
                <w:sz w:val="20"/>
                <w:lang w:val="nl-BE"/>
              </w:rPr>
              <w:t>ondernomen door het management</w:t>
            </w:r>
            <w:r w:rsidR="00827958">
              <w:rPr>
                <w:rFonts w:ascii="Arial" w:hAnsi="Arial" w:cs="Arial"/>
                <w:sz w:val="20"/>
                <w:lang w:val="nl-BE"/>
              </w:rPr>
              <w:t>.</w:t>
            </w:r>
          </w:p>
          <w:p w:rsidR="009D0890" w:rsidRPr="001E03A2" w:rsidRDefault="00F55093" w:rsidP="008C0CBD">
            <w:pPr>
              <w:pStyle w:val="PEMbullet2-dotabv"/>
              <w:numPr>
                <w:ilvl w:val="0"/>
                <w:numId w:val="12"/>
              </w:numPr>
              <w:tabs>
                <w:tab w:val="clear" w:pos="360"/>
                <w:tab w:val="num" w:pos="779"/>
              </w:tabs>
              <w:ind w:hanging="6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Bestaat er een gedragscode of een waardenhandvest?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 w:rsidP="008C0CBD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9D0890" w:rsidRPr="005655E9" w:rsidTr="00D32F18">
        <w:tblPrEx>
          <w:tblBorders>
            <w:top w:val="single" w:sz="2" w:space="0" w:color="000000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F55093" w:rsidP="008C0CBD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Beschrijf de filosofie van het management en de aanpak </w:t>
            </w:r>
            <w:proofErr w:type="gramStart"/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inzake</w:t>
            </w:r>
            <w:proofErr w:type="gramEnd"/>
            <w:r w:rsidR="009D0890" w:rsidRPr="001E03A2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:rsidR="009D0890" w:rsidRPr="001E03A2" w:rsidRDefault="00F55093" w:rsidP="008C0CBD">
            <w:pPr>
              <w:pStyle w:val="PEMbullet2-dotabv"/>
              <w:numPr>
                <w:ilvl w:val="0"/>
                <w:numId w:val="13"/>
              </w:numPr>
              <w:tabs>
                <w:tab w:val="clear" w:pos="360"/>
                <w:tab w:val="num" w:pos="779"/>
              </w:tabs>
              <w:ind w:left="779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het uitstippelen van de commerciële strategie en van de doelstellingen</w:t>
            </w:r>
            <w:r w:rsidR="00D4520B">
              <w:rPr>
                <w:rFonts w:ascii="Arial" w:hAnsi="Arial" w:cs="Arial"/>
                <w:sz w:val="20"/>
                <w:lang w:val="nl-BE"/>
              </w:rPr>
              <w:t>;</w:t>
            </w:r>
          </w:p>
          <w:p w:rsidR="009D0890" w:rsidRPr="001E03A2" w:rsidRDefault="00161012" w:rsidP="008C0CBD">
            <w:pPr>
              <w:pStyle w:val="PEMbullet2-dotabv"/>
              <w:numPr>
                <w:ilvl w:val="0"/>
                <w:numId w:val="13"/>
              </w:numPr>
              <w:tabs>
                <w:tab w:val="clear" w:pos="360"/>
                <w:tab w:val="num" w:pos="779"/>
              </w:tabs>
              <w:ind w:left="779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de houding van het management tegenover de </w:t>
            </w:r>
            <w:r w:rsidR="00D4520B">
              <w:rPr>
                <w:rFonts w:ascii="Arial" w:hAnsi="Arial" w:cs="Arial"/>
                <w:sz w:val="20"/>
                <w:lang w:val="nl-BE"/>
              </w:rPr>
              <w:t>controle;</w:t>
            </w:r>
          </w:p>
          <w:p w:rsidR="00161012" w:rsidRPr="001E03A2" w:rsidRDefault="00161012" w:rsidP="008C0CBD">
            <w:pPr>
              <w:pStyle w:val="PEMbullet2-dotabv"/>
              <w:numPr>
                <w:ilvl w:val="0"/>
                <w:numId w:val="13"/>
              </w:numPr>
              <w:tabs>
                <w:tab w:val="clear" w:pos="360"/>
                <w:tab w:val="num" w:pos="779"/>
              </w:tabs>
              <w:ind w:left="779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het bepalen van de organisatiestructuur</w:t>
            </w:r>
            <w:r w:rsidR="00D4520B">
              <w:rPr>
                <w:rFonts w:ascii="Arial" w:hAnsi="Arial" w:cs="Arial"/>
                <w:sz w:val="20"/>
                <w:lang w:val="nl-BE"/>
              </w:rPr>
              <w:t xml:space="preserve"> en van de hiërarchische banden;</w:t>
            </w:r>
          </w:p>
          <w:p w:rsidR="00161012" w:rsidRPr="001E03A2" w:rsidRDefault="00161012" w:rsidP="008C0CBD">
            <w:pPr>
              <w:pStyle w:val="PEMbullet2-dotabv"/>
              <w:numPr>
                <w:ilvl w:val="0"/>
                <w:numId w:val="13"/>
              </w:numPr>
              <w:tabs>
                <w:tab w:val="clear" w:pos="360"/>
                <w:tab w:val="num" w:pos="779"/>
              </w:tabs>
              <w:ind w:left="779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de rollen en verantwoordelijkheden van de pers</w:t>
            </w:r>
            <w:r w:rsidR="00D4520B">
              <w:rPr>
                <w:rFonts w:ascii="Arial" w:hAnsi="Arial" w:cs="Arial"/>
                <w:sz w:val="20"/>
                <w:lang w:val="nl-BE"/>
              </w:rPr>
              <w:t>oneelsleden met sleutelfuncties;</w:t>
            </w:r>
          </w:p>
          <w:p w:rsidR="009D0890" w:rsidRPr="001E03A2" w:rsidRDefault="00161012" w:rsidP="008C0CBD">
            <w:pPr>
              <w:pStyle w:val="PEMbullet2-dotabv"/>
              <w:numPr>
                <w:ilvl w:val="0"/>
                <w:numId w:val="13"/>
              </w:numPr>
              <w:tabs>
                <w:tab w:val="clear" w:pos="360"/>
                <w:tab w:val="num" w:pos="779"/>
              </w:tabs>
              <w:ind w:left="779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het toewijzen van middelen (financiering, personeel en opleiding) aan </w:t>
            </w:r>
            <w:r w:rsidR="00047209" w:rsidRPr="001E03A2"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bedienden opdat </w:t>
            </w:r>
            <w:r w:rsidR="00371720" w:rsidRPr="001E03A2">
              <w:rPr>
                <w:rFonts w:ascii="Arial" w:hAnsi="Arial" w:cs="Arial"/>
                <w:sz w:val="20"/>
                <w:lang w:val="nl-BE"/>
              </w:rPr>
              <w:t>deze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 de taken </w:t>
            </w:r>
            <w:r w:rsidR="00047209" w:rsidRPr="001E03A2">
              <w:rPr>
                <w:rFonts w:ascii="Arial" w:hAnsi="Arial" w:cs="Arial"/>
                <w:sz w:val="20"/>
                <w:lang w:val="nl-BE"/>
              </w:rPr>
              <w:t xml:space="preserve">zouden 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kunnen uitvoeren die </w:t>
            </w:r>
            <w:r w:rsidR="00047209" w:rsidRPr="001E03A2">
              <w:rPr>
                <w:rFonts w:ascii="Arial" w:hAnsi="Arial" w:cs="Arial"/>
                <w:sz w:val="20"/>
                <w:lang w:val="nl-BE"/>
              </w:rPr>
              <w:t>hen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 </w:t>
            </w:r>
            <w:r w:rsidR="00371720" w:rsidRPr="001E03A2">
              <w:rPr>
                <w:rFonts w:ascii="Arial" w:hAnsi="Arial" w:cs="Arial"/>
                <w:sz w:val="20"/>
                <w:lang w:val="nl-BE"/>
              </w:rPr>
              <w:t>toevertrouwd wor</w:t>
            </w:r>
            <w:r w:rsidR="00D4520B">
              <w:rPr>
                <w:rFonts w:ascii="Arial" w:hAnsi="Arial" w:cs="Arial"/>
                <w:sz w:val="20"/>
                <w:lang w:val="nl-BE"/>
              </w:rPr>
              <w:t>den;</w:t>
            </w:r>
          </w:p>
          <w:p w:rsidR="009D0890" w:rsidRPr="001E03A2" w:rsidRDefault="00047209" w:rsidP="008C0CBD">
            <w:pPr>
              <w:pStyle w:val="PEMbullet2-dotabv"/>
              <w:numPr>
                <w:ilvl w:val="0"/>
                <w:numId w:val="13"/>
              </w:numPr>
              <w:tabs>
                <w:tab w:val="clear" w:pos="360"/>
                <w:tab w:val="num" w:pos="779"/>
              </w:tabs>
              <w:ind w:left="779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het verminderen van de risicofactoren verbonden aan de activiteit en </w:t>
            </w:r>
            <w:r w:rsidR="005B3176" w:rsidRPr="001E03A2">
              <w:rPr>
                <w:rFonts w:ascii="Arial" w:hAnsi="Arial" w:cs="Arial"/>
                <w:sz w:val="20"/>
                <w:lang w:val="nl-BE"/>
              </w:rPr>
              <w:t xml:space="preserve">aan 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de fraude </w:t>
            </w:r>
            <w:r w:rsidR="00A26DAB" w:rsidRPr="001E03A2">
              <w:rPr>
                <w:rFonts w:ascii="Arial" w:hAnsi="Arial" w:cs="Arial"/>
                <w:sz w:val="20"/>
                <w:lang w:val="nl-BE"/>
              </w:rPr>
              <w:t>via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 een goed ontworpen interne controle, beleid</w:t>
            </w:r>
            <w:r w:rsidR="005B3176" w:rsidRPr="001E03A2">
              <w:rPr>
                <w:rFonts w:ascii="Arial" w:hAnsi="Arial" w:cs="Arial"/>
                <w:sz w:val="20"/>
                <w:lang w:val="nl-BE"/>
              </w:rPr>
              <w:t>smaatregelen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 en procedures.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9D0890" w:rsidRPr="005655E9" w:rsidTr="00D32F18">
        <w:tblPrEx>
          <w:tblBorders>
            <w:top w:val="single" w:sz="2" w:space="0" w:color="000000"/>
          </w:tblBorders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AB" w:rsidRPr="001E03A2" w:rsidRDefault="00A26DAB" w:rsidP="00AF4CB7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lastRenderedPageBreak/>
              <w:t>Beschrijf het beleid van het management op het vlak van bekwaamheid en de acties ondernomen om ervoor te zorgen dat het personeel bekwaam blijft en goed behandeld wordt. Namelijk:</w:t>
            </w:r>
          </w:p>
          <w:p w:rsidR="000F4274" w:rsidRPr="001E03A2" w:rsidRDefault="000F4274" w:rsidP="00AF4CB7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het verloop van het personeel en de maatregelen die genomen worden om een daling van de motivatie op te s</w:t>
            </w:r>
            <w:r w:rsidR="00D4520B">
              <w:rPr>
                <w:rFonts w:ascii="Arial" w:hAnsi="Arial" w:cs="Arial"/>
                <w:sz w:val="20"/>
                <w:lang w:val="nl-BE"/>
              </w:rPr>
              <w:t>poren/te behandelen;</w:t>
            </w:r>
          </w:p>
          <w:p w:rsidR="000F4274" w:rsidRPr="001E03A2" w:rsidRDefault="005655E9" w:rsidP="00AF4CB7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="000F4274" w:rsidRPr="001E03A2">
              <w:rPr>
                <w:rFonts w:ascii="Arial" w:hAnsi="Arial" w:cs="Arial"/>
                <w:sz w:val="20"/>
                <w:lang w:val="nl-BE"/>
              </w:rPr>
              <w:t xml:space="preserve">maatregelen die genomen worden om het personeel te ontwikkelen/discipline bij te brengen en om de werkomgeving zo </w:t>
            </w:r>
            <w:r w:rsidR="00D4520B">
              <w:rPr>
                <w:rFonts w:ascii="Arial" w:hAnsi="Arial" w:cs="Arial"/>
                <w:sz w:val="20"/>
                <w:lang w:val="nl-BE"/>
              </w:rPr>
              <w:t>aantrekkelijk mogelijk te maken;</w:t>
            </w:r>
          </w:p>
          <w:p w:rsidR="000F4274" w:rsidRPr="001E03A2" w:rsidRDefault="00506137" w:rsidP="00AF4CB7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de initiële en doorlopende afstemming van</w:t>
            </w:r>
            <w:r w:rsidR="000F4274" w:rsidRPr="001E03A2">
              <w:rPr>
                <w:rFonts w:ascii="Arial" w:hAnsi="Arial" w:cs="Arial"/>
                <w:sz w:val="20"/>
                <w:lang w:val="nl-BE"/>
              </w:rPr>
              <w:t xml:space="preserve"> de bekwaamheden van </w:t>
            </w:r>
            <w:r w:rsidR="00F97114" w:rsidRPr="001E03A2">
              <w:rPr>
                <w:rFonts w:ascii="Arial" w:hAnsi="Arial" w:cs="Arial"/>
                <w:sz w:val="20"/>
                <w:lang w:val="nl-BE"/>
              </w:rPr>
              <w:t>de</w:t>
            </w:r>
            <w:r w:rsidR="000F4274" w:rsidRPr="001E03A2">
              <w:rPr>
                <w:rFonts w:ascii="Arial" w:hAnsi="Arial" w:cs="Arial"/>
                <w:sz w:val="20"/>
                <w:lang w:val="nl-BE"/>
              </w:rPr>
              <w:t xml:space="preserve"> personeel</w:t>
            </w:r>
            <w:r w:rsidR="00F97114" w:rsidRPr="001E03A2">
              <w:rPr>
                <w:rFonts w:ascii="Arial" w:hAnsi="Arial" w:cs="Arial"/>
                <w:sz w:val="20"/>
                <w:lang w:val="nl-BE"/>
              </w:rPr>
              <w:t>sleden</w:t>
            </w:r>
            <w:r w:rsidR="000F4274" w:rsidRPr="001E03A2">
              <w:rPr>
                <w:rFonts w:ascii="Arial" w:hAnsi="Arial" w:cs="Arial"/>
                <w:sz w:val="20"/>
                <w:lang w:val="nl-BE"/>
              </w:rPr>
              <w:t xml:space="preserve"> op hun functiebeschrijving</w:t>
            </w:r>
            <w:r w:rsidR="00D4520B">
              <w:rPr>
                <w:rFonts w:ascii="Arial" w:hAnsi="Arial" w:cs="Arial"/>
                <w:sz w:val="20"/>
                <w:lang w:val="nl-BE"/>
              </w:rPr>
              <w:t>en;</w:t>
            </w:r>
          </w:p>
          <w:p w:rsidR="00506137" w:rsidRPr="001E03A2" w:rsidRDefault="00506137" w:rsidP="00AF4CB7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de manier waarop het personeel vergoed of belo</w:t>
            </w:r>
            <w:r w:rsidR="00D4520B">
              <w:rPr>
                <w:rFonts w:ascii="Arial" w:hAnsi="Arial" w:cs="Arial"/>
                <w:sz w:val="20"/>
                <w:lang w:val="nl-BE"/>
              </w:rPr>
              <w:t>ond wordt voor goede prestaties;</w:t>
            </w:r>
          </w:p>
          <w:p w:rsidR="009D0890" w:rsidRPr="001E03A2" w:rsidRDefault="00506137" w:rsidP="00AF4CB7">
            <w:pPr>
              <w:pStyle w:val="PEMbullet2-dotabv"/>
              <w:numPr>
                <w:ilvl w:val="0"/>
                <w:numId w:val="14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alle factoren (bv. lage lonen) die het vermogen van de entiteit om bekwaam personeel aan te trekken zouden kunnen beperken.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9D0890" w:rsidRPr="005655E9" w:rsidTr="00D32F18">
        <w:tblPrEx>
          <w:tblBorders>
            <w:top w:val="single" w:sz="2" w:space="0" w:color="000000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Default="0071081C" w:rsidP="00AF4CB7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Hoe identificeert, </w:t>
            </w:r>
            <w:r w:rsidR="001E0F7B" w:rsidRPr="001E03A2">
              <w:rPr>
                <w:rFonts w:ascii="Arial" w:hAnsi="Arial" w:cs="Arial"/>
                <w:sz w:val="20"/>
                <w:szCs w:val="20"/>
                <w:lang w:val="nl-BE"/>
              </w:rPr>
              <w:t>voorkomt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3A0ED4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of vermindert het management de </w:t>
            </w:r>
            <w:r w:rsidR="003A0ED4" w:rsidRPr="005655E9">
              <w:rPr>
                <w:rFonts w:ascii="Arial" w:hAnsi="Arial" w:cs="Arial"/>
                <w:i/>
                <w:sz w:val="20"/>
                <w:szCs w:val="20"/>
                <w:lang w:val="nl-BE"/>
              </w:rPr>
              <w:t>incentives</w:t>
            </w:r>
            <w:r w:rsidR="003A0ED4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of verleidingen die het personeel ertoe kunnen aanzetten een </w:t>
            </w:r>
            <w:r w:rsidR="001E0F7B" w:rsidRPr="001E03A2">
              <w:rPr>
                <w:rFonts w:ascii="Arial" w:hAnsi="Arial" w:cs="Arial"/>
                <w:sz w:val="20"/>
                <w:szCs w:val="20"/>
                <w:lang w:val="nl-BE"/>
              </w:rPr>
              <w:t>onwettig, onethisch of oneerlijk gedrag aan te nemen</w:t>
            </w:r>
            <w:r w:rsidR="00827958">
              <w:rPr>
                <w:rFonts w:ascii="Arial" w:hAnsi="Arial" w:cs="Arial"/>
                <w:sz w:val="20"/>
                <w:szCs w:val="20"/>
                <w:lang w:val="nl-BE"/>
              </w:rPr>
              <w:t>?</w:t>
            </w:r>
          </w:p>
          <w:p w:rsidR="00D32F18" w:rsidRPr="001E03A2" w:rsidRDefault="00D32F18" w:rsidP="00D32F18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9D0890" w:rsidRPr="005655E9" w:rsidTr="00D32F18">
        <w:tblPrEx>
          <w:tblBorders>
            <w:top w:val="single" w:sz="2" w:space="0" w:color="000000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Default="001E0F7B" w:rsidP="00827958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Bestaan er</w:t>
            </w:r>
            <w:r w:rsidR="008F561E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beleid</w:t>
            </w:r>
            <w:r w:rsidR="00B509EF" w:rsidRPr="001E03A2">
              <w:rPr>
                <w:rFonts w:ascii="Arial" w:hAnsi="Arial" w:cs="Arial"/>
                <w:sz w:val="20"/>
                <w:szCs w:val="20"/>
                <w:lang w:val="nl-BE"/>
              </w:rPr>
              <w:t>s</w:t>
            </w:r>
            <w:r w:rsidR="004C6AB0" w:rsidRPr="001E03A2">
              <w:rPr>
                <w:rFonts w:ascii="Arial" w:hAnsi="Arial" w:cs="Arial"/>
                <w:sz w:val="20"/>
                <w:szCs w:val="20"/>
                <w:lang w:val="nl-BE"/>
              </w:rPr>
              <w:t>richtlijnen</w:t>
            </w:r>
            <w:r w:rsidR="008F561E" w:rsidRPr="001E03A2">
              <w:rPr>
                <w:rFonts w:ascii="Arial" w:hAnsi="Arial" w:cs="Arial"/>
                <w:sz w:val="20"/>
                <w:szCs w:val="20"/>
                <w:lang w:val="nl-BE"/>
              </w:rPr>
              <w:t>, procedures of controles die</w:t>
            </w:r>
            <w:r w:rsidR="00B509EF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heel specifiek gericht zijn op het risico </w:t>
            </w:r>
            <w:r w:rsidR="00827958">
              <w:rPr>
                <w:rFonts w:ascii="Arial" w:hAnsi="Arial" w:cs="Arial"/>
                <w:sz w:val="20"/>
                <w:szCs w:val="20"/>
                <w:lang w:val="nl-BE"/>
              </w:rPr>
              <w:t>op</w:t>
            </w:r>
            <w:r w:rsidR="00B509EF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fraude d</w:t>
            </w:r>
            <w:r w:rsidR="00827958">
              <w:rPr>
                <w:rFonts w:ascii="Arial" w:hAnsi="Arial" w:cs="Arial"/>
                <w:sz w:val="20"/>
                <w:szCs w:val="20"/>
                <w:lang w:val="nl-BE"/>
              </w:rPr>
              <w:t>at</w:t>
            </w:r>
            <w:r w:rsidR="00AC77F9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zou</w:t>
            </w:r>
            <w:r w:rsidR="00B509EF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kunnen ontstaan binnen de entiteit</w:t>
            </w:r>
            <w:r w:rsidR="00827958">
              <w:rPr>
                <w:rFonts w:ascii="Arial" w:hAnsi="Arial" w:cs="Arial"/>
                <w:sz w:val="20"/>
                <w:szCs w:val="20"/>
                <w:lang w:val="nl-BE"/>
              </w:rPr>
              <w:t>?</w:t>
            </w:r>
            <w:r w:rsidR="00AC77F9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827958">
              <w:rPr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0E33B4" w:rsidRPr="001E03A2">
              <w:rPr>
                <w:rFonts w:ascii="Arial" w:hAnsi="Arial" w:cs="Arial"/>
                <w:sz w:val="20"/>
                <w:szCs w:val="20"/>
                <w:lang w:val="nl-BE"/>
              </w:rPr>
              <w:t>erw</w:t>
            </w:r>
            <w:r w:rsidR="00827958">
              <w:rPr>
                <w:rFonts w:ascii="Arial" w:hAnsi="Arial" w:cs="Arial"/>
                <w:sz w:val="20"/>
                <w:szCs w:val="20"/>
                <w:lang w:val="nl-BE"/>
              </w:rPr>
              <w:t>ijs hierbij</w:t>
            </w:r>
            <w:r w:rsidR="000E33B4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naar het register van de frauderisico's en naar de fraudescenario's bedacht tijdens de </w:t>
            </w:r>
            <w:proofErr w:type="spellStart"/>
            <w:r w:rsidR="000E33B4" w:rsidRPr="001E03A2">
              <w:rPr>
                <w:rFonts w:ascii="Arial" w:hAnsi="Arial" w:cs="Arial"/>
                <w:sz w:val="20"/>
                <w:szCs w:val="20"/>
                <w:lang w:val="nl-BE"/>
              </w:rPr>
              <w:t>planning</w:t>
            </w:r>
            <w:r w:rsidR="005655E9">
              <w:rPr>
                <w:rFonts w:ascii="Arial" w:hAnsi="Arial" w:cs="Arial"/>
                <w:sz w:val="20"/>
                <w:szCs w:val="20"/>
                <w:lang w:val="nl-BE"/>
              </w:rPr>
              <w:t>v</w:t>
            </w:r>
            <w:r w:rsidR="000E33B4" w:rsidRPr="001E03A2">
              <w:rPr>
                <w:rFonts w:ascii="Arial" w:hAnsi="Arial" w:cs="Arial"/>
                <w:sz w:val="20"/>
                <w:szCs w:val="20"/>
                <w:lang w:val="nl-BE"/>
              </w:rPr>
              <w:t>ergadering</w:t>
            </w:r>
            <w:proofErr w:type="spellEnd"/>
            <w:r w:rsidR="000E33B4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. </w:t>
            </w:r>
            <w:r w:rsidR="002F273A" w:rsidRPr="001E03A2">
              <w:rPr>
                <w:rFonts w:ascii="Arial" w:hAnsi="Arial" w:cs="Arial"/>
                <w:sz w:val="20"/>
                <w:szCs w:val="20"/>
                <w:lang w:val="nl-BE"/>
              </w:rPr>
              <w:t>Onderzoek</w:t>
            </w:r>
            <w:r w:rsidR="000E33B4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de gegrondheid van het antwoord gegeven door het management.</w:t>
            </w:r>
          </w:p>
          <w:p w:rsidR="00D32F18" w:rsidRPr="001E03A2" w:rsidRDefault="00D32F18" w:rsidP="00D32F18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D32F18" w:rsidRPr="00D4520B" w:rsidRDefault="00D32F18">
      <w:pPr>
        <w:rPr>
          <w:lang w:val="nl-BE"/>
        </w:rPr>
      </w:pPr>
      <w:r w:rsidRPr="00D4520B">
        <w:rPr>
          <w:lang w:val="nl-BE"/>
        </w:rPr>
        <w:br w:type="page"/>
      </w:r>
    </w:p>
    <w:tbl>
      <w:tblPr>
        <w:tblW w:w="1375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946"/>
        <w:gridCol w:w="1418"/>
        <w:gridCol w:w="1275"/>
        <w:gridCol w:w="1701"/>
        <w:gridCol w:w="1276"/>
        <w:gridCol w:w="1134"/>
      </w:tblGrid>
      <w:tr w:rsidR="00D32F18" w:rsidRPr="001E03A2" w:rsidTr="00D32F18">
        <w:trPr>
          <w:trHeight w:val="549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18" w:rsidRPr="001E03A2" w:rsidRDefault="00D32F18" w:rsidP="00D32F18">
            <w:pPr>
              <w:pStyle w:val="PEMTableHead1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1E03A2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>Controleomgeving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18" w:rsidRPr="00827958" w:rsidRDefault="00D32F18" w:rsidP="00D32F1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Documenten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ter </w:t>
            </w: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staving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18" w:rsidRPr="00827958" w:rsidRDefault="00D32F18" w:rsidP="00D32F1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Passende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controle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18" w:rsidRPr="00827958" w:rsidRDefault="00D32F18" w:rsidP="00D32F1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Geïmplementeerde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controles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18" w:rsidRPr="00827958" w:rsidRDefault="00D32F18" w:rsidP="00D32F1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Aan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te </w:t>
            </w: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pakken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zwakheden</w:t>
            </w:r>
            <w:proofErr w:type="spellEnd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2F18" w:rsidRPr="00827958" w:rsidRDefault="00D32F18" w:rsidP="00D32F1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827958">
              <w:rPr>
                <w:rFonts w:ascii="Arial" w:hAnsi="Arial" w:cs="Arial"/>
                <w:sz w:val="18"/>
                <w:szCs w:val="18"/>
                <w:lang w:val="fr-BE"/>
              </w:rPr>
              <w:t>Initialen</w:t>
            </w:r>
            <w:proofErr w:type="spellEnd"/>
          </w:p>
        </w:tc>
      </w:tr>
      <w:tr w:rsidR="009D0890" w:rsidRPr="001E03A2" w:rsidTr="00D32F18">
        <w:tblPrEx>
          <w:tblBorders>
            <w:top w:val="single" w:sz="2" w:space="0" w:color="000000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A" w:rsidRPr="001E03A2" w:rsidRDefault="002F273A" w:rsidP="00E75DF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Beschrijf het bestaande HR-beleid</w:t>
            </w:r>
            <w:r w:rsidR="00A00E67"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om ervoor te zorgen dat 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er kwaliteitsvol personeel aangeworven wordt. Meer in het bijzonder: </w:t>
            </w:r>
          </w:p>
          <w:p w:rsidR="00E7069A" w:rsidRPr="001E03A2" w:rsidRDefault="00F97114" w:rsidP="00E75DFC">
            <w:pPr>
              <w:pStyle w:val="PEMbullet2-dotabv"/>
              <w:numPr>
                <w:ilvl w:val="0"/>
                <w:numId w:val="15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d</w:t>
            </w:r>
            <w:r w:rsidR="00E7069A" w:rsidRPr="001E03A2">
              <w:rPr>
                <w:rFonts w:ascii="Arial" w:hAnsi="Arial" w:cs="Arial"/>
                <w:sz w:val="20"/>
                <w:lang w:val="nl-BE"/>
              </w:rPr>
              <w:t>e ervaring en de bekwaamheid van de verantwoordelijke voor de aanwerving binnen het HR-departement</w:t>
            </w:r>
            <w:r w:rsidR="00D4520B">
              <w:rPr>
                <w:rFonts w:ascii="Arial" w:hAnsi="Arial" w:cs="Arial"/>
                <w:sz w:val="20"/>
                <w:lang w:val="nl-BE"/>
              </w:rPr>
              <w:t>;</w:t>
            </w:r>
          </w:p>
          <w:p w:rsidR="009D0890" w:rsidRPr="001E03A2" w:rsidRDefault="00F97114" w:rsidP="00E75DFC">
            <w:pPr>
              <w:pStyle w:val="PEMbullet2-dotabv"/>
              <w:numPr>
                <w:ilvl w:val="0"/>
                <w:numId w:val="15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proofErr w:type="gramStart"/>
            <w:r w:rsidRPr="001E03A2">
              <w:rPr>
                <w:rFonts w:ascii="Arial" w:hAnsi="Arial" w:cs="Arial"/>
                <w:sz w:val="20"/>
                <w:lang w:val="fr-BE"/>
              </w:rPr>
              <w:t>d</w:t>
            </w:r>
            <w:r w:rsidR="00E7069A" w:rsidRPr="001E03A2">
              <w:rPr>
                <w:rFonts w:ascii="Arial" w:hAnsi="Arial" w:cs="Arial"/>
                <w:sz w:val="20"/>
                <w:lang w:val="fr-BE"/>
              </w:rPr>
              <w:t xml:space="preserve">e </w:t>
            </w:r>
            <w:proofErr w:type="spellStart"/>
            <w:r w:rsidR="00E7069A" w:rsidRPr="001E03A2">
              <w:rPr>
                <w:rFonts w:ascii="Arial" w:hAnsi="Arial" w:cs="Arial"/>
                <w:sz w:val="20"/>
                <w:lang w:val="fr-BE"/>
              </w:rPr>
              <w:t>aanwervingscriteria</w:t>
            </w:r>
            <w:proofErr w:type="spellEnd"/>
            <w:proofErr w:type="gramEnd"/>
            <w:r w:rsidRPr="001E03A2">
              <w:rPr>
                <w:rFonts w:ascii="Arial" w:hAnsi="Arial" w:cs="Arial"/>
                <w:sz w:val="20"/>
                <w:lang w:val="fr-B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9D0890" w:rsidRPr="005655E9" w:rsidTr="00D32F18">
        <w:tblPrEx>
          <w:tblBorders>
            <w:top w:val="single" w:sz="2" w:space="0" w:color="000000"/>
          </w:tblBorders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BA2461" w:rsidP="00E75DF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Welke procedures worden gevolgd door het management wanneer </w:t>
            </w:r>
            <w:r w:rsidR="00F97114" w:rsidRPr="001E03A2">
              <w:rPr>
                <w:rFonts w:ascii="Arial" w:hAnsi="Arial" w:cs="Arial"/>
                <w:sz w:val="20"/>
                <w:szCs w:val="20"/>
                <w:lang w:val="nl-BE"/>
              </w:rPr>
              <w:t>ze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geïnformeerd word</w:t>
            </w:r>
            <w:r w:rsidR="00F97114" w:rsidRPr="001E03A2">
              <w:rPr>
                <w:rFonts w:ascii="Arial" w:hAnsi="Arial" w:cs="Arial"/>
                <w:sz w:val="20"/>
                <w:szCs w:val="20"/>
                <w:lang w:val="nl-BE"/>
              </w:rPr>
              <w:t>en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over</w:t>
            </w:r>
            <w:r w:rsidR="009D0890" w:rsidRPr="001E03A2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  <w:p w:rsidR="00690005" w:rsidRPr="001E03A2" w:rsidRDefault="00690005" w:rsidP="00E75DFC">
            <w:pPr>
              <w:pStyle w:val="PEMbullet2-dotabv"/>
              <w:numPr>
                <w:ilvl w:val="0"/>
                <w:numId w:val="16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g</w:t>
            </w:r>
            <w:r w:rsidR="00BA2461" w:rsidRPr="001E03A2">
              <w:rPr>
                <w:rFonts w:ascii="Arial" w:hAnsi="Arial" w:cs="Arial"/>
                <w:sz w:val="20"/>
                <w:lang w:val="nl-BE"/>
              </w:rPr>
              <w:t xml:space="preserve">ebreken op het vlak van 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="00BA2461" w:rsidRPr="001E03A2">
              <w:rPr>
                <w:rFonts w:ascii="Arial" w:hAnsi="Arial" w:cs="Arial"/>
                <w:sz w:val="20"/>
                <w:lang w:val="nl-BE"/>
              </w:rPr>
              <w:t>interne controle of van de invoering van te agressieve boekhoudkundige beleidsmaatregelen</w:t>
            </w:r>
            <w:r w:rsidRPr="001E03A2">
              <w:rPr>
                <w:rFonts w:ascii="Arial" w:hAnsi="Arial" w:cs="Arial"/>
                <w:sz w:val="20"/>
                <w:lang w:val="nl-BE"/>
              </w:rPr>
              <w:t>?</w:t>
            </w:r>
          </w:p>
          <w:p w:rsidR="009D0890" w:rsidRPr="001E03A2" w:rsidRDefault="00690005" w:rsidP="00E75DFC">
            <w:pPr>
              <w:pStyle w:val="PEMbullet2-dotabv"/>
              <w:numPr>
                <w:ilvl w:val="0"/>
                <w:numId w:val="16"/>
              </w:numPr>
              <w:tabs>
                <w:tab w:val="clear" w:pos="360"/>
                <w:tab w:val="num" w:pos="779"/>
              </w:tabs>
              <w:ind w:left="779" w:hanging="425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E03A2">
              <w:rPr>
                <w:rFonts w:ascii="Arial" w:hAnsi="Arial" w:cs="Arial"/>
                <w:sz w:val="20"/>
                <w:lang w:val="fr-BE"/>
              </w:rPr>
              <w:t>f</w:t>
            </w:r>
            <w:r w:rsidR="009D0890" w:rsidRPr="001E03A2">
              <w:rPr>
                <w:rFonts w:ascii="Arial" w:hAnsi="Arial" w:cs="Arial"/>
                <w:sz w:val="20"/>
                <w:lang w:val="fr-BE"/>
              </w:rPr>
              <w:t>raud</w:t>
            </w:r>
            <w:r w:rsidR="00337CBB" w:rsidRPr="001E03A2">
              <w:rPr>
                <w:rFonts w:ascii="Arial" w:hAnsi="Arial" w:cs="Arial"/>
                <w:sz w:val="20"/>
                <w:lang w:val="fr-BE"/>
              </w:rPr>
              <w:t>e</w:t>
            </w:r>
            <w:r w:rsidR="009D0890" w:rsidRPr="001E03A2">
              <w:rPr>
                <w:rFonts w:ascii="Arial" w:hAnsi="Arial" w:cs="Arial"/>
                <w:sz w:val="20"/>
                <w:lang w:val="fr-BE"/>
              </w:rPr>
              <w:t>?</w:t>
            </w:r>
          </w:p>
          <w:p w:rsidR="00F81C6C" w:rsidRPr="005655E9" w:rsidRDefault="00690005" w:rsidP="005655E9">
            <w:pPr>
              <w:pStyle w:val="PEMbullet2-dotabv"/>
              <w:numPr>
                <w:ilvl w:val="0"/>
                <w:numId w:val="0"/>
              </w:numPr>
              <w:ind w:left="354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Hebben de voormelde elementen zich voorgedaan in de loop van het voorbije jaar? </w:t>
            </w:r>
            <w:r w:rsidRPr="005655E9">
              <w:rPr>
                <w:rFonts w:ascii="Arial" w:hAnsi="Arial" w:cs="Arial"/>
                <w:sz w:val="20"/>
                <w:lang w:val="nl-BE"/>
              </w:rPr>
              <w:t xml:space="preserve">Indien ja, beschrijf ze.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5655E9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5655E9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5655E9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5655E9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5655E9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9D0890" w:rsidRPr="005655E9" w:rsidTr="00D32F18">
        <w:tblPrEx>
          <w:tblBorders>
            <w:top w:val="single" w:sz="2" w:space="0" w:color="000000"/>
          </w:tblBorders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05" w:rsidRPr="001E03A2" w:rsidRDefault="00690005" w:rsidP="00E75DF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Verkrijg en onderzoek </w:t>
            </w:r>
            <w:r w:rsidR="00F97114" w:rsidRPr="001E03A2">
              <w:rPr>
                <w:rFonts w:ascii="Arial" w:hAnsi="Arial" w:cs="Arial"/>
                <w:sz w:val="20"/>
                <w:szCs w:val="20"/>
                <w:lang w:val="nl-BE"/>
              </w:rPr>
              <w:t>de mandat</w:t>
            </w:r>
            <w:r w:rsidR="004C6AB0" w:rsidRPr="001E03A2">
              <w:rPr>
                <w:rFonts w:ascii="Arial" w:hAnsi="Arial" w:cs="Arial"/>
                <w:sz w:val="20"/>
                <w:szCs w:val="20"/>
                <w:lang w:val="nl-BE"/>
              </w:rPr>
              <w:t>en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toegekend aan </w:t>
            </w:r>
            <w:r w:rsidR="00F97114" w:rsidRPr="001E03A2">
              <w:rPr>
                <w:rFonts w:ascii="Arial" w:hAnsi="Arial" w:cs="Arial"/>
                <w:sz w:val="20"/>
                <w:szCs w:val="20"/>
                <w:lang w:val="nl-BE"/>
              </w:rPr>
              <w:t>alle leden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van het management. Identificeer alle zwakke punten en bespreek ze met het management.</w:t>
            </w:r>
          </w:p>
          <w:p w:rsidR="00B34232" w:rsidRPr="001E03A2" w:rsidRDefault="00B34232" w:rsidP="00E75DFC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C6AB0" w:rsidRPr="001E03A2" w:rsidRDefault="004C6AB0" w:rsidP="00E75DFC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Beschrijf meer in het bijzonder de procedures en beleidsrichtlijnen die gevolgd worden om: </w:t>
            </w:r>
          </w:p>
          <w:p w:rsidR="009D0890" w:rsidRPr="001E03A2" w:rsidRDefault="004C6AB0" w:rsidP="00E75DFC">
            <w:pPr>
              <w:pStyle w:val="PEMbullet2-dotabv"/>
              <w:numPr>
                <w:ilvl w:val="0"/>
                <w:numId w:val="17"/>
              </w:numPr>
              <w:tabs>
                <w:tab w:val="clear" w:pos="360"/>
                <w:tab w:val="num" w:pos="779"/>
              </w:tabs>
              <w:ind w:hanging="6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het proces van de opstelling van de jaarrekening te </w:t>
            </w:r>
            <w:r w:rsidR="00337CBB" w:rsidRPr="001E03A2">
              <w:rPr>
                <w:rFonts w:ascii="Arial" w:hAnsi="Arial" w:cs="Arial"/>
                <w:sz w:val="20"/>
                <w:lang w:val="nl-BE"/>
              </w:rPr>
              <w:t>superviseren</w:t>
            </w:r>
            <w:r w:rsidRPr="001E03A2">
              <w:rPr>
                <w:rFonts w:ascii="Arial" w:hAnsi="Arial" w:cs="Arial"/>
                <w:sz w:val="20"/>
                <w:lang w:val="nl-BE"/>
              </w:rPr>
              <w:t>;</w:t>
            </w:r>
          </w:p>
          <w:p w:rsidR="009D0890" w:rsidRPr="001E03A2" w:rsidRDefault="00337CBB" w:rsidP="00E75DFC">
            <w:pPr>
              <w:pStyle w:val="PEMbullet2-dotabv"/>
              <w:numPr>
                <w:ilvl w:val="0"/>
                <w:numId w:val="17"/>
              </w:numPr>
              <w:tabs>
                <w:tab w:val="clear" w:pos="360"/>
                <w:tab w:val="num" w:pos="779"/>
              </w:tabs>
              <w:ind w:hanging="6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="005655E9">
              <w:rPr>
                <w:rFonts w:ascii="Arial" w:hAnsi="Arial" w:cs="Arial"/>
                <w:sz w:val="20"/>
                <w:lang w:val="nl-BE"/>
              </w:rPr>
              <w:t>risico’</w:t>
            </w:r>
            <w:r w:rsidRPr="001E03A2">
              <w:rPr>
                <w:rFonts w:ascii="Arial" w:hAnsi="Arial" w:cs="Arial"/>
                <w:sz w:val="20"/>
                <w:lang w:val="nl-BE"/>
              </w:rPr>
              <w:t>s in te schatten</w:t>
            </w:r>
            <w:r w:rsidR="004C6AB0" w:rsidRPr="001E03A2">
              <w:rPr>
                <w:rFonts w:ascii="Arial" w:hAnsi="Arial" w:cs="Arial"/>
                <w:sz w:val="20"/>
                <w:lang w:val="nl-BE"/>
              </w:rPr>
              <w:t>;</w:t>
            </w:r>
          </w:p>
          <w:p w:rsidR="004C6AB0" w:rsidRPr="001E03A2" w:rsidRDefault="004C6AB0" w:rsidP="00E75DFC">
            <w:pPr>
              <w:pStyle w:val="PEMbullet2-dotabv"/>
              <w:numPr>
                <w:ilvl w:val="0"/>
                <w:numId w:val="17"/>
              </w:numPr>
              <w:tabs>
                <w:tab w:val="clear" w:pos="360"/>
                <w:tab w:val="num" w:pos="779"/>
              </w:tabs>
              <w:ind w:hanging="6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het risico op ontduiking door het management te beperken</w:t>
            </w:r>
            <w:r w:rsidR="00337CBB" w:rsidRPr="001E03A2">
              <w:rPr>
                <w:rFonts w:ascii="Arial" w:hAnsi="Arial" w:cs="Arial"/>
                <w:sz w:val="20"/>
                <w:lang w:val="nl-BE"/>
              </w:rPr>
              <w:t>;</w:t>
            </w:r>
          </w:p>
          <w:p w:rsidR="009D0890" w:rsidRPr="001E03A2" w:rsidRDefault="00337CBB" w:rsidP="00E75DFC">
            <w:pPr>
              <w:pStyle w:val="PEMbullet2-dotabv"/>
              <w:numPr>
                <w:ilvl w:val="0"/>
                <w:numId w:val="17"/>
              </w:numPr>
              <w:tabs>
                <w:tab w:val="clear" w:pos="360"/>
                <w:tab w:val="num" w:pos="779"/>
              </w:tabs>
              <w:ind w:hanging="6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>toezicht te houden op de doeltreffendheid van de interne controle.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0" w:rsidRPr="001E03A2" w:rsidRDefault="009D0890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3661A5" w:rsidRPr="001E03A2" w:rsidRDefault="003661A5">
      <w:pPr>
        <w:spacing w:after="0" w:line="240" w:lineRule="auto"/>
        <w:rPr>
          <w:rFonts w:ascii="Arial" w:eastAsia="Times New Roman" w:hAnsi="Arial" w:cs="Arial"/>
          <w:spacing w:val="-5"/>
          <w:sz w:val="20"/>
          <w:szCs w:val="20"/>
          <w:lang w:val="nl-BE"/>
        </w:rPr>
      </w:pPr>
      <w:r w:rsidRPr="001E03A2">
        <w:rPr>
          <w:rFonts w:ascii="Arial" w:hAnsi="Arial" w:cs="Arial"/>
          <w:sz w:val="20"/>
          <w:szCs w:val="20"/>
          <w:lang w:val="nl-BE"/>
        </w:rPr>
        <w:br w:type="page"/>
      </w:r>
    </w:p>
    <w:p w:rsidR="009F0709" w:rsidRPr="001E03A2" w:rsidRDefault="009F0709">
      <w:pPr>
        <w:pStyle w:val="PEMNormalpara1"/>
        <w:rPr>
          <w:rFonts w:ascii="Arial" w:hAnsi="Arial" w:cs="Arial"/>
          <w:sz w:val="20"/>
          <w:lang w:val="nl-BE"/>
        </w:rPr>
      </w:pPr>
    </w:p>
    <w:tbl>
      <w:tblPr>
        <w:tblW w:w="1382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018"/>
        <w:gridCol w:w="1418"/>
        <w:gridCol w:w="1275"/>
        <w:gridCol w:w="1701"/>
        <w:gridCol w:w="1276"/>
        <w:gridCol w:w="1134"/>
      </w:tblGrid>
      <w:tr w:rsidR="00B85C4E" w:rsidRPr="00E75DFC" w:rsidTr="00E75DFC">
        <w:trPr>
          <w:tblHeader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C4E" w:rsidRPr="00E75DFC" w:rsidRDefault="00B85C4E" w:rsidP="00D32F18">
            <w:pPr>
              <w:pStyle w:val="PEMTableHead1"/>
              <w:rPr>
                <w:rFonts w:ascii="Arial" w:hAnsi="Arial" w:cs="Arial"/>
                <w:sz w:val="18"/>
                <w:szCs w:val="18"/>
              </w:rPr>
            </w:pPr>
            <w:r w:rsidRPr="00E75DFC">
              <w:rPr>
                <w:rFonts w:ascii="Arial" w:hAnsi="Arial" w:cs="Arial"/>
                <w:sz w:val="18"/>
                <w:szCs w:val="18"/>
                <w:lang w:val="nl-BE"/>
              </w:rPr>
              <w:br w:type="page"/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</w:rPr>
              <w:t>Risico-inschatting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C4E" w:rsidRPr="00E75DFC" w:rsidRDefault="00B85C4E" w:rsidP="00D32F1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Documenten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ter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staving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C4E" w:rsidRPr="00E75DFC" w:rsidRDefault="003C7FD5" w:rsidP="003C7FD5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</w:t>
            </w:r>
            <w:r w:rsidR="00B85C4E" w:rsidRPr="00E75DFC">
              <w:rPr>
                <w:rFonts w:ascii="Arial" w:hAnsi="Arial" w:cs="Arial"/>
                <w:sz w:val="18"/>
                <w:szCs w:val="18"/>
                <w:lang w:val="fr-BE"/>
              </w:rPr>
              <w:t>assend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</w:t>
            </w:r>
            <w:proofErr w:type="spellEnd"/>
            <w:r w:rsidR="00B85C4E"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C4E" w:rsidRPr="00E75DFC" w:rsidRDefault="003C7FD5" w:rsidP="003C7FD5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G</w:t>
            </w:r>
            <w:r w:rsidR="00B85C4E" w:rsidRPr="00E75DFC">
              <w:rPr>
                <w:rFonts w:ascii="Arial" w:hAnsi="Arial" w:cs="Arial"/>
                <w:sz w:val="18"/>
                <w:szCs w:val="18"/>
                <w:lang w:val="fr-BE"/>
              </w:rPr>
              <w:t>eïmplementeerd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ontroles</w:t>
            </w:r>
            <w:proofErr w:type="spellEnd"/>
            <w:r w:rsidR="00B85C4E"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C4E" w:rsidRPr="00E75DFC" w:rsidRDefault="00B85C4E" w:rsidP="00D32F1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Aan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pakken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zwakheden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C4E" w:rsidRPr="00E75DFC" w:rsidRDefault="00FA2FCC" w:rsidP="00D32F1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Initia</w:t>
            </w:r>
            <w:r w:rsidR="00B85C4E" w:rsidRPr="00E75DFC">
              <w:rPr>
                <w:rFonts w:ascii="Arial" w:hAnsi="Arial" w:cs="Arial"/>
                <w:sz w:val="18"/>
                <w:szCs w:val="18"/>
                <w:lang w:val="fr-BE"/>
              </w:rPr>
              <w:t>len</w:t>
            </w:r>
            <w:proofErr w:type="spellEnd"/>
          </w:p>
        </w:tc>
      </w:tr>
      <w:tr w:rsidR="00CC7CCF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B" w:rsidRPr="001E03A2" w:rsidRDefault="00337CBB" w:rsidP="00E75DFC">
            <w:pPr>
              <w:pStyle w:val="PEMbullet1num1-2-3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Beschrijf </w:t>
            </w:r>
            <w:r w:rsidR="00F97114" w:rsidRPr="001E03A2">
              <w:rPr>
                <w:rFonts w:ascii="Arial" w:hAnsi="Arial" w:cs="Arial"/>
                <w:sz w:val="20"/>
                <w:szCs w:val="20"/>
                <w:lang w:val="nl-BE"/>
              </w:rPr>
              <w:t>de procedure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(zelfs informeel) gevolgd d</w:t>
            </w:r>
            <w:r w:rsidR="005655E9">
              <w:rPr>
                <w:rFonts w:ascii="Arial" w:hAnsi="Arial" w:cs="Arial"/>
                <w:sz w:val="20"/>
                <w:szCs w:val="20"/>
                <w:lang w:val="nl-BE"/>
              </w:rPr>
              <w:t>oor het management om de risico’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s in te schatten die verbonden zijn aan de activiteit en aan fraude, met inbegrip van:</w:t>
            </w:r>
          </w:p>
          <w:p w:rsidR="00337CBB" w:rsidRPr="001E03A2" w:rsidRDefault="00337CBB" w:rsidP="00E75DFC">
            <w:pPr>
              <w:pStyle w:val="PEMbullet2-dotabv"/>
              <w:numPr>
                <w:ilvl w:val="0"/>
                <w:numId w:val="18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="00F97114" w:rsidRPr="001E03A2">
              <w:rPr>
                <w:rFonts w:ascii="Arial" w:hAnsi="Arial" w:cs="Arial"/>
                <w:sz w:val="20"/>
                <w:lang w:val="nl-BE"/>
              </w:rPr>
              <w:t xml:space="preserve">aan de activiteit verbonden </w:t>
            </w:r>
            <w:r w:rsidR="005655E9">
              <w:rPr>
                <w:rFonts w:ascii="Arial" w:hAnsi="Arial" w:cs="Arial"/>
                <w:sz w:val="20"/>
                <w:lang w:val="nl-BE"/>
              </w:rPr>
              <w:t>risico’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s die de onderneming </w:t>
            </w:r>
            <w:r w:rsidR="00A110B7" w:rsidRPr="001E03A2">
              <w:rPr>
                <w:rFonts w:ascii="Arial" w:hAnsi="Arial" w:cs="Arial"/>
                <w:sz w:val="20"/>
                <w:lang w:val="nl-BE"/>
              </w:rPr>
              <w:t xml:space="preserve">zouden </w:t>
            </w:r>
            <w:r w:rsidRPr="001E03A2">
              <w:rPr>
                <w:rFonts w:ascii="Arial" w:hAnsi="Arial" w:cs="Arial"/>
                <w:sz w:val="20"/>
                <w:lang w:val="nl-BE"/>
              </w:rPr>
              <w:t>kunnen verhinderen om haar doelstellingen te bereiken;</w:t>
            </w:r>
          </w:p>
          <w:p w:rsidR="00A110B7" w:rsidRPr="001E03A2" w:rsidRDefault="00A110B7" w:rsidP="00E75DFC">
            <w:pPr>
              <w:pStyle w:val="PEMbullet2-dotabv"/>
              <w:numPr>
                <w:ilvl w:val="0"/>
                <w:numId w:val="18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het </w:t>
            </w:r>
            <w:r w:rsidR="00D32F18">
              <w:rPr>
                <w:rFonts w:ascii="Arial" w:hAnsi="Arial" w:cs="Arial"/>
                <w:sz w:val="20"/>
                <w:lang w:val="nl-BE"/>
              </w:rPr>
              <w:t>significant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 risico </w:t>
            </w:r>
            <w:r w:rsidR="00F97114" w:rsidRPr="001E03A2">
              <w:rPr>
                <w:rFonts w:ascii="Arial" w:hAnsi="Arial" w:cs="Arial"/>
                <w:sz w:val="20"/>
                <w:lang w:val="nl-BE"/>
              </w:rPr>
              <w:t>ter hoogte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 van de interne cyclussen (enkel de voornaamste cyclussen in beschouwing nemen);</w:t>
            </w:r>
          </w:p>
          <w:p w:rsidR="00CC7CCF" w:rsidRPr="001E03A2" w:rsidRDefault="00A110B7" w:rsidP="00E75DFC">
            <w:pPr>
              <w:pStyle w:val="PEMbullet2-dotabv"/>
              <w:numPr>
                <w:ilvl w:val="0"/>
                <w:numId w:val="18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="00F15568" w:rsidRPr="001E03A2">
              <w:rPr>
                <w:rFonts w:ascii="Arial" w:hAnsi="Arial" w:cs="Arial"/>
                <w:sz w:val="20"/>
                <w:lang w:val="nl-BE"/>
              </w:rPr>
              <w:t>risico</w:t>
            </w:r>
            <w:r w:rsidR="00D32F18">
              <w:rPr>
                <w:rFonts w:ascii="Arial" w:hAnsi="Arial" w:cs="Arial"/>
                <w:sz w:val="20"/>
                <w:lang w:val="nl-BE"/>
              </w:rPr>
              <w:t>’s</w:t>
            </w:r>
            <w:r w:rsidRPr="001E03A2">
              <w:rPr>
                <w:rFonts w:ascii="Arial" w:hAnsi="Arial" w:cs="Arial"/>
                <w:sz w:val="20"/>
                <w:lang w:val="nl-BE"/>
              </w:rPr>
              <w:t xml:space="preserve"> dat de jaarrekening materi</w:t>
            </w:r>
            <w:r w:rsidR="00F15568" w:rsidRPr="001E03A2">
              <w:rPr>
                <w:rFonts w:ascii="Arial" w:hAnsi="Arial" w:cs="Arial"/>
                <w:sz w:val="20"/>
                <w:lang w:val="nl-BE"/>
              </w:rPr>
              <w:t>ële afwijkingen bevat</w:t>
            </w:r>
            <w:r w:rsidRPr="001E03A2">
              <w:rPr>
                <w:rFonts w:ascii="Arial" w:hAnsi="Arial" w:cs="Arial"/>
                <w:sz w:val="20"/>
                <w:lang w:val="nl-B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TableEntryLetters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TableEntryLetters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TableEntryLetters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TableEntryLetters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CC7CCF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8" w:rsidRPr="001E03A2" w:rsidRDefault="00F15568" w:rsidP="00E75DF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Beschrijf de vastgestelde procedure voor de </w:t>
            </w:r>
            <w:r w:rsidR="005655E9">
              <w:rPr>
                <w:rFonts w:ascii="Arial" w:hAnsi="Arial" w:cs="Arial"/>
                <w:sz w:val="20"/>
                <w:szCs w:val="20"/>
                <w:lang w:val="nl-BE"/>
              </w:rPr>
              <w:t>identificatie van nieuwe risico’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s die een effect zouden kunnen hebben op de entiteit.</w:t>
            </w:r>
          </w:p>
          <w:p w:rsidR="00CC7CCF" w:rsidRPr="001E03A2" w:rsidRDefault="00CC7CCF" w:rsidP="00E75DFC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CC7CCF" w:rsidRPr="001E03A2" w:rsidRDefault="00B20AEE" w:rsidP="005655E9">
            <w:pPr>
              <w:pStyle w:val="PEMbullet1num1-2-3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Neem de volgende elementen in beschouwing: </w:t>
            </w:r>
            <w:r w:rsidR="00913987" w:rsidRPr="001E03A2">
              <w:rPr>
                <w:rFonts w:ascii="Arial" w:hAnsi="Arial" w:cs="Arial"/>
                <w:sz w:val="20"/>
                <w:szCs w:val="20"/>
                <w:lang w:val="nl-BE"/>
              </w:rPr>
              <w:t>snelle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groei, nieuw</w:t>
            </w:r>
            <w:r w:rsidR="005655E9">
              <w:rPr>
                <w:rFonts w:ascii="Arial" w:hAnsi="Arial" w:cs="Arial"/>
                <w:sz w:val="20"/>
                <w:szCs w:val="20"/>
                <w:lang w:val="nl-BE"/>
              </w:rPr>
              <w:t>e verrichtingen, aanschaffingen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/overdrachten, nieuwe informatica- of controleomgeving, nieuwe vereisten op het vlak van </w:t>
            </w:r>
            <w:r w:rsidR="00913987" w:rsidRPr="001E03A2">
              <w:rPr>
                <w:rFonts w:ascii="Arial" w:hAnsi="Arial" w:cs="Arial"/>
                <w:sz w:val="20"/>
                <w:szCs w:val="20"/>
                <w:lang w:val="nl-BE"/>
              </w:rPr>
              <w:t>financiële verslaggeving en veranderingen in het sleutelpersoneel</w:t>
            </w:r>
            <w:r w:rsidR="00CC7CCF" w:rsidRPr="001E03A2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CC7CCF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CC7CCF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CC7CCF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CC7CCF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F" w:rsidRPr="001E03A2" w:rsidRDefault="00CC7CCF" w:rsidP="00D32F18">
            <w:pPr>
              <w:pStyle w:val="PEMNormalpara1"/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9F0709" w:rsidRPr="001E03A2" w:rsidRDefault="009F0709">
      <w:pPr>
        <w:spacing w:line="240" w:lineRule="auto"/>
        <w:rPr>
          <w:rFonts w:ascii="Arial" w:eastAsia="Times New Roman" w:hAnsi="Arial" w:cs="Arial"/>
          <w:spacing w:val="-5"/>
          <w:sz w:val="20"/>
          <w:szCs w:val="20"/>
          <w:lang w:val="nl-BE"/>
        </w:rPr>
      </w:pPr>
      <w:r w:rsidRPr="001E03A2">
        <w:rPr>
          <w:rFonts w:ascii="Arial" w:hAnsi="Arial" w:cs="Arial"/>
          <w:sz w:val="20"/>
          <w:szCs w:val="20"/>
          <w:lang w:val="nl-BE"/>
        </w:rPr>
        <w:br w:type="page"/>
      </w:r>
    </w:p>
    <w:p w:rsidR="00B268D3" w:rsidRPr="001E03A2" w:rsidRDefault="00B268D3">
      <w:pPr>
        <w:pStyle w:val="PEMNormal"/>
        <w:rPr>
          <w:rFonts w:ascii="Arial" w:hAnsi="Arial" w:cs="Arial"/>
          <w:sz w:val="20"/>
          <w:lang w:val="nl-BE"/>
        </w:rPr>
      </w:pPr>
    </w:p>
    <w:tbl>
      <w:tblPr>
        <w:tblW w:w="1382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018"/>
        <w:gridCol w:w="1418"/>
        <w:gridCol w:w="1275"/>
        <w:gridCol w:w="1701"/>
        <w:gridCol w:w="1276"/>
        <w:gridCol w:w="1134"/>
      </w:tblGrid>
      <w:tr w:rsidR="003C7FD5" w:rsidRPr="00E75DFC" w:rsidTr="00E75DFC">
        <w:trPr>
          <w:trHeight w:val="368"/>
          <w:tblHeader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511FB">
            <w:pPr>
              <w:pStyle w:val="PEMTableHead1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Informaticasysteem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511FB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Documenten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ter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staving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5655E9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Passend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5655E9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G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eïmplementeerd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ontroles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511FB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Aan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pakken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zwakheden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511FB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Initialen</w:t>
            </w:r>
            <w:proofErr w:type="spellEnd"/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bullet1num1-2-3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Beschrijf de informaticasystemen waarover het management beschikt om prestatieverslagen op te stellen, bijvoorbeeld: </w:t>
            </w:r>
          </w:p>
          <w:p w:rsidR="003C7FD5" w:rsidRPr="001E03A2" w:rsidRDefault="003C7FD5" w:rsidP="00E75DFC">
            <w:pPr>
              <w:pStyle w:val="PEMbullet2-dotabv"/>
              <w:numPr>
                <w:ilvl w:val="0"/>
                <w:numId w:val="19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="00871D1B">
              <w:rPr>
                <w:rFonts w:ascii="Arial" w:hAnsi="Arial" w:cs="Arial"/>
                <w:sz w:val="20"/>
                <w:lang w:val="nl-BE"/>
              </w:rPr>
              <w:t>boekhouding en andere programma’</w:t>
            </w:r>
            <w:r w:rsidRPr="001E03A2">
              <w:rPr>
                <w:rFonts w:ascii="Arial" w:hAnsi="Arial" w:cs="Arial"/>
                <w:sz w:val="20"/>
                <w:lang w:val="nl-BE"/>
              </w:rPr>
              <w:t>s gebruikt voor de financiële verslaggeving;</w:t>
            </w:r>
          </w:p>
          <w:p w:rsidR="003C7FD5" w:rsidRPr="001E03A2" w:rsidRDefault="005655E9" w:rsidP="00E75DFC">
            <w:pPr>
              <w:pStyle w:val="PEMbullet2-dotabv"/>
              <w:numPr>
                <w:ilvl w:val="0"/>
                <w:numId w:val="19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="003C7FD5">
              <w:rPr>
                <w:rFonts w:ascii="Arial" w:hAnsi="Arial" w:cs="Arial"/>
                <w:sz w:val="20"/>
                <w:lang w:val="nl-BE"/>
              </w:rPr>
              <w:t>kern</w:t>
            </w:r>
            <w:r w:rsidR="003C7FD5" w:rsidRPr="001E03A2">
              <w:rPr>
                <w:rFonts w:ascii="Arial" w:hAnsi="Arial" w:cs="Arial"/>
                <w:sz w:val="20"/>
                <w:lang w:val="nl-BE"/>
              </w:rPr>
              <w:t>prestatie-indicatoren;</w:t>
            </w:r>
          </w:p>
          <w:p w:rsidR="003C7FD5" w:rsidRPr="001E03A2" w:rsidRDefault="00871D1B" w:rsidP="00E75DFC">
            <w:pPr>
              <w:pStyle w:val="PEMbullet2-dotabv"/>
              <w:numPr>
                <w:ilvl w:val="0"/>
                <w:numId w:val="19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="003C7FD5">
              <w:rPr>
                <w:rFonts w:ascii="Arial" w:hAnsi="Arial" w:cs="Arial"/>
                <w:sz w:val="20"/>
                <w:lang w:val="nl-BE"/>
              </w:rPr>
              <w:t xml:space="preserve">samenhang tussen </w:t>
            </w:r>
            <w:r w:rsidR="003C7FD5" w:rsidRPr="001E03A2">
              <w:rPr>
                <w:rFonts w:ascii="Arial" w:hAnsi="Arial" w:cs="Arial"/>
                <w:sz w:val="20"/>
                <w:lang w:val="nl-BE"/>
              </w:rPr>
              <w:t xml:space="preserve">de huidige prestaties </w:t>
            </w:r>
            <w:r w:rsidR="003C7FD5">
              <w:rPr>
                <w:rFonts w:ascii="Arial" w:hAnsi="Arial" w:cs="Arial"/>
                <w:sz w:val="20"/>
                <w:lang w:val="nl-BE"/>
              </w:rPr>
              <w:t>e</w:t>
            </w:r>
            <w:r w:rsidR="003C7FD5" w:rsidRPr="001E03A2">
              <w:rPr>
                <w:rFonts w:ascii="Arial" w:hAnsi="Arial" w:cs="Arial"/>
                <w:sz w:val="20"/>
                <w:lang w:val="nl-BE"/>
              </w:rPr>
              <w:t xml:space="preserve">n de vastgestelde doelstellingen (bv. begrotingen, doelstellingen </w:t>
            </w:r>
            <w:proofErr w:type="gramStart"/>
            <w:r w:rsidR="003C7FD5" w:rsidRPr="001E03A2">
              <w:rPr>
                <w:rFonts w:ascii="Arial" w:hAnsi="Arial" w:cs="Arial"/>
                <w:sz w:val="20"/>
                <w:lang w:val="nl-BE"/>
              </w:rPr>
              <w:t>inzake</w:t>
            </w:r>
            <w:proofErr w:type="gramEnd"/>
            <w:r w:rsidR="003C7FD5" w:rsidRPr="001E03A2">
              <w:rPr>
                <w:rFonts w:ascii="Arial" w:hAnsi="Arial" w:cs="Arial"/>
                <w:sz w:val="20"/>
                <w:lang w:val="nl-BE"/>
              </w:rPr>
              <w:t xml:space="preserve"> winsten of andere financiële of operationele criteria);</w:t>
            </w:r>
          </w:p>
          <w:p w:rsidR="003C7FD5" w:rsidRPr="001E03A2" w:rsidRDefault="00871D1B" w:rsidP="00E75DFC">
            <w:pPr>
              <w:pStyle w:val="PEMbullet2-dotabv"/>
              <w:numPr>
                <w:ilvl w:val="0"/>
                <w:numId w:val="19"/>
              </w:numPr>
              <w:tabs>
                <w:tab w:val="clear" w:pos="360"/>
                <w:tab w:val="num" w:pos="851"/>
              </w:tabs>
              <w:ind w:left="851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de </w:t>
            </w:r>
            <w:r w:rsidR="003C7FD5" w:rsidRPr="001E03A2">
              <w:rPr>
                <w:rFonts w:ascii="Arial" w:hAnsi="Arial" w:cs="Arial"/>
                <w:sz w:val="20"/>
                <w:lang w:val="nl-BE"/>
              </w:rPr>
              <w:t>maatregelen genomen in geval van een afwijking.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rPr>
          <w:cantSplit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Beschrijf de informatie gebruikt door het management om specifieke risicofactoren te controleren en om de interne controleprocessen op te volgen.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rPr>
          <w:cantSplit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rPr>
          <w:cantSplit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rPr>
          <w:cantSplit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rPr>
          <w:cantSplit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rPr>
          <w:cantSplit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rPr>
          <w:cantSplit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3661A5" w:rsidRPr="001E03A2" w:rsidRDefault="003661A5">
      <w:pPr>
        <w:pStyle w:val="PEMNormal"/>
        <w:rPr>
          <w:rFonts w:ascii="Arial" w:hAnsi="Arial" w:cs="Arial"/>
          <w:sz w:val="20"/>
          <w:lang w:val="nl-BE"/>
        </w:rPr>
      </w:pPr>
    </w:p>
    <w:p w:rsidR="003661A5" w:rsidRPr="001E03A2" w:rsidRDefault="003661A5">
      <w:pPr>
        <w:spacing w:after="0" w:line="240" w:lineRule="auto"/>
        <w:rPr>
          <w:rFonts w:ascii="Arial" w:eastAsia="Times New Roman" w:hAnsi="Arial" w:cs="Arial"/>
          <w:spacing w:val="-5"/>
          <w:sz w:val="20"/>
          <w:szCs w:val="20"/>
          <w:lang w:val="nl-BE"/>
        </w:rPr>
      </w:pPr>
      <w:r w:rsidRPr="001E03A2">
        <w:rPr>
          <w:rFonts w:ascii="Arial" w:hAnsi="Arial" w:cs="Arial"/>
          <w:sz w:val="20"/>
          <w:szCs w:val="20"/>
          <w:lang w:val="nl-BE"/>
        </w:rPr>
        <w:br w:type="page"/>
      </w:r>
    </w:p>
    <w:p w:rsidR="00B268D3" w:rsidRPr="001E03A2" w:rsidRDefault="00B268D3">
      <w:pPr>
        <w:pStyle w:val="PEMNormal"/>
        <w:rPr>
          <w:rFonts w:ascii="Arial" w:hAnsi="Arial" w:cs="Arial"/>
          <w:sz w:val="20"/>
          <w:lang w:val="nl-BE"/>
        </w:rPr>
      </w:pPr>
    </w:p>
    <w:tbl>
      <w:tblPr>
        <w:tblW w:w="1382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018"/>
        <w:gridCol w:w="1418"/>
        <w:gridCol w:w="1275"/>
        <w:gridCol w:w="1701"/>
        <w:gridCol w:w="1276"/>
        <w:gridCol w:w="1134"/>
      </w:tblGrid>
      <w:tr w:rsidR="003C7FD5" w:rsidRPr="00E75DFC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511FB">
            <w:pPr>
              <w:pStyle w:val="PEMTableHead1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75DFC">
              <w:rPr>
                <w:rFonts w:ascii="Arial" w:hAnsi="Arial" w:cs="Arial"/>
                <w:sz w:val="18"/>
                <w:szCs w:val="18"/>
                <w:lang w:val="nl-BE"/>
              </w:rPr>
              <w:t xml:space="preserve">Proces van de opstelling van de jaarrekening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511FB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Documenten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ter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staving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5655E9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Passend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5655E9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G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eïmplementeerd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ontroles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511FB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Aan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pakken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zwakheden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511FB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Initialen</w:t>
            </w:r>
            <w:proofErr w:type="spellEnd"/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bullet1num1-2-3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Beschrijf de procedures voor de registratie van de diverse courante </w:t>
            </w:r>
            <w:proofErr w:type="gramStart"/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en</w:t>
            </w:r>
            <w:r w:rsidR="00871D1B">
              <w:rPr>
                <w:rFonts w:ascii="Arial" w:hAnsi="Arial" w:cs="Arial"/>
                <w:sz w:val="20"/>
                <w:szCs w:val="20"/>
                <w:lang w:val="nl-BE"/>
              </w:rPr>
              <w:t xml:space="preserve">     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proofErr w:type="gramEnd"/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niet-courante verrichtingen die de financiële overzichten beïnvloeden. Onderzoek de initiatie, de toestemming, de registratie en de behandeling.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Normalpara1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871D1B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871D1B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Beschrijf de bestaande procedure voor het maken van de schattingen van materieel belang. Identificeer de schattingen (met inbegrip van de fiscale provisie) en onderzoek de betrouwbaarheid van de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gebruikte 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achterliggende informatie, de redelijkheid van de hypothesen, de gebruikte methodologie, de bekwaamheid van de persoon die deze schattingen maakt, het eventueel beroep doen op experten e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n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 de goedkeuring van alle veranderingen ten opzichte van het vorige jaar. Beschrijf de goedkeuringsprocedure.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B511FB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B511FB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B511FB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B511FB" w:rsidRDefault="003C7FD5" w:rsidP="00E75DFC">
            <w:pPr>
              <w:pStyle w:val="PEMNormalpara1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B511FB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Beschrijf de procedures die gevolgd worden voor het uitwerken van het ontwerp van jaarrekening (en toelichtingen) en het nazien van de jaarrekening.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Normalpara1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1B6F7B" w:rsidRPr="001E03A2" w:rsidRDefault="001B6F7B">
      <w:pPr>
        <w:pStyle w:val="PEMNormal"/>
        <w:rPr>
          <w:rFonts w:ascii="Arial" w:hAnsi="Arial" w:cs="Arial"/>
          <w:sz w:val="20"/>
          <w:lang w:val="nl-BE"/>
        </w:rPr>
      </w:pPr>
    </w:p>
    <w:p w:rsidR="00B268D3" w:rsidRPr="001E03A2" w:rsidRDefault="001B6F7B">
      <w:pPr>
        <w:pStyle w:val="PEMNormal"/>
        <w:rPr>
          <w:rFonts w:ascii="Arial" w:hAnsi="Arial" w:cs="Arial"/>
          <w:sz w:val="20"/>
          <w:lang w:val="nl-BE"/>
        </w:rPr>
      </w:pPr>
      <w:r w:rsidRPr="001E03A2">
        <w:rPr>
          <w:rFonts w:ascii="Arial" w:hAnsi="Arial" w:cs="Arial"/>
          <w:sz w:val="20"/>
          <w:lang w:val="nl-BE"/>
        </w:rPr>
        <w:br w:type="page"/>
      </w:r>
    </w:p>
    <w:tbl>
      <w:tblPr>
        <w:tblW w:w="1382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018"/>
        <w:gridCol w:w="1418"/>
        <w:gridCol w:w="1275"/>
        <w:gridCol w:w="1701"/>
        <w:gridCol w:w="1276"/>
        <w:gridCol w:w="1134"/>
      </w:tblGrid>
      <w:tr w:rsidR="003C7FD5" w:rsidRPr="00E75DFC" w:rsidTr="00E75DFC">
        <w:trPr>
          <w:tblHeader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D26F8">
            <w:pPr>
              <w:pStyle w:val="PEMTableHead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</w:rPr>
              <w:lastRenderedPageBreak/>
              <w:t>Opvolging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D26F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Documenten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ter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staving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5655E9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Passend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5655E9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G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eïmplementeerd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ontroles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D26F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Aan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pakken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zwakheden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BD26F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Initialen</w:t>
            </w:r>
            <w:proofErr w:type="spellEnd"/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bullet1num1-2-3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Beschrijf de informatie gebruikt door het management om de interne controleverrichtingen op te volgen.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Normalpara1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Beschrijf de vastgestelde beleidsmaatregelen en procedures om ervoor te zorgen dat de materiële activa (inventarissen, vaste activa) periodiek vergeleken worden met de bedragen geregistreerd in de boekhouding.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Normalpara1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bullet1num1-2-3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>Beschrijf de aanpak van het management in geval van identificatie van gebreken in de interne controle.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Normalpara1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PEMbullet1num1-2-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FC55C4" w:rsidRPr="001E03A2" w:rsidRDefault="00FC55C4">
      <w:pPr>
        <w:pStyle w:val="PEMNormal"/>
        <w:rPr>
          <w:rFonts w:ascii="Arial" w:hAnsi="Arial" w:cs="Arial"/>
          <w:sz w:val="20"/>
          <w:lang w:val="nl-BE"/>
        </w:rPr>
      </w:pPr>
    </w:p>
    <w:p w:rsidR="00B268D3" w:rsidRPr="001E03A2" w:rsidRDefault="00FC55C4" w:rsidP="00A2426A">
      <w:pPr>
        <w:pStyle w:val="PEMNormal"/>
        <w:spacing w:before="0"/>
        <w:rPr>
          <w:rFonts w:ascii="Arial" w:hAnsi="Arial" w:cs="Arial"/>
          <w:sz w:val="20"/>
          <w:lang w:val="nl-BE"/>
        </w:rPr>
      </w:pPr>
      <w:r w:rsidRPr="001E03A2">
        <w:rPr>
          <w:rFonts w:ascii="Arial" w:hAnsi="Arial" w:cs="Arial"/>
          <w:sz w:val="20"/>
          <w:lang w:val="nl-BE"/>
        </w:rPr>
        <w:br w:type="page"/>
      </w:r>
    </w:p>
    <w:tbl>
      <w:tblPr>
        <w:tblW w:w="13750" w:type="dxa"/>
        <w:tblInd w:w="72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946"/>
        <w:gridCol w:w="1418"/>
        <w:gridCol w:w="1275"/>
        <w:gridCol w:w="1701"/>
        <w:gridCol w:w="1276"/>
        <w:gridCol w:w="1134"/>
      </w:tblGrid>
      <w:tr w:rsidR="003C7FD5" w:rsidRPr="00E75DFC" w:rsidTr="00E75D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E75DFC">
            <w:pPr>
              <w:pStyle w:val="PEMTableHead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</w:rPr>
              <w:lastRenderedPageBreak/>
              <w:t>Veranderingen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82795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Documenten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ter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staving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5655E9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Passend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5655E9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G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eïmplementeerd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c</w:t>
            </w:r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ontroles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82795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Aan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te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pakken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zwakheden</w:t>
            </w:r>
            <w:proofErr w:type="spellEnd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FD5" w:rsidRPr="00E75DFC" w:rsidRDefault="003C7FD5" w:rsidP="00827958">
            <w:pPr>
              <w:pStyle w:val="PEMTableHead1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75DFC">
              <w:rPr>
                <w:rFonts w:ascii="Arial" w:hAnsi="Arial" w:cs="Arial"/>
                <w:sz w:val="18"/>
                <w:szCs w:val="18"/>
                <w:lang w:val="fr-BE"/>
              </w:rPr>
              <w:t>Initialen</w:t>
            </w:r>
            <w:proofErr w:type="spellEnd"/>
          </w:p>
        </w:tc>
      </w:tr>
      <w:tr w:rsidR="003C7FD5" w:rsidRPr="005655E9" w:rsidTr="00E75D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bullet1num1-2-3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Beschrijf de voornaamste veranderingen die zich hebben voorgedaan, tijdens de periode, bij de controles uitgevoerd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op het niveau </w:t>
            </w:r>
            <w:r w:rsidRPr="001E03A2">
              <w:rPr>
                <w:rFonts w:ascii="Arial" w:hAnsi="Arial" w:cs="Arial"/>
                <w:sz w:val="20"/>
                <w:szCs w:val="20"/>
                <w:lang w:val="nl-BE"/>
              </w:rPr>
              <w:t xml:space="preserve">van de entiteit.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PEMNormalpara1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E75DFC">
            <w:pPr>
              <w:pStyle w:val="TableEntryLetters"/>
              <w:jc w:val="both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3661A5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3661A5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3661A5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3661A5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3661A5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3661A5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C7FD5" w:rsidRPr="005655E9" w:rsidTr="00E75D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3661A5">
            <w:pPr>
              <w:pStyle w:val="PEMbullet1num1-2-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 w:rsidP="00F1585A">
            <w:pPr>
              <w:pStyle w:val="PEMNormalpara1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5" w:rsidRPr="001E03A2" w:rsidRDefault="003C7FD5">
            <w:pPr>
              <w:pStyle w:val="TableEntryLetters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B268D3" w:rsidRPr="001E03A2" w:rsidRDefault="00B268D3">
      <w:pPr>
        <w:pStyle w:val="PEMNormalpara1"/>
        <w:rPr>
          <w:rFonts w:ascii="Arial" w:hAnsi="Arial" w:cs="Arial"/>
          <w:sz w:val="20"/>
          <w:lang w:val="nl-BE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752"/>
      </w:tblGrid>
      <w:tr w:rsidR="00B268D3" w:rsidRPr="005655E9" w:rsidTr="003661A5">
        <w:trPr>
          <w:trHeight w:val="603"/>
        </w:trPr>
        <w:tc>
          <w:tcPr>
            <w:tcW w:w="13752" w:type="dxa"/>
          </w:tcPr>
          <w:p w:rsidR="00B268D3" w:rsidRDefault="009509B2" w:rsidP="003661A5">
            <w:pPr>
              <w:pStyle w:val="PEMNormal"/>
              <w:rPr>
                <w:rFonts w:ascii="Arial" w:hAnsi="Arial" w:cs="Arial"/>
                <w:sz w:val="20"/>
                <w:lang w:val="nl-BE"/>
              </w:rPr>
            </w:pPr>
            <w:r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Globale conc</w:t>
            </w:r>
            <w:r w:rsidR="005A17EE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lusie over de algemene controle</w:t>
            </w:r>
            <w:r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omgeving</w:t>
            </w:r>
            <w:r w:rsidR="00B268D3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="009079EF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9079EF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ab/>
            </w:r>
            <w:r w:rsidR="009079EF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ab/>
            </w:r>
            <w:r w:rsidR="009079EF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ab/>
            </w:r>
            <w:r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Goed</w:t>
            </w:r>
            <w:r w:rsidR="005E49C9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____</w:t>
            </w:r>
            <w:r w:rsidR="005E49C9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871D1B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 xml:space="preserve">     </w:t>
            </w:r>
            <w:proofErr w:type="gramStart"/>
            <w:r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Middelmatig</w:t>
            </w:r>
            <w:r w:rsidR="009079EF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____</w:t>
            </w:r>
            <w:r w:rsidR="00871D1B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 xml:space="preserve">       </w:t>
            </w:r>
            <w:bookmarkStart w:id="0" w:name="_GoBack"/>
            <w:bookmarkEnd w:id="0"/>
            <w:proofErr w:type="gramEnd"/>
            <w:r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Slecht</w:t>
            </w:r>
            <w:r w:rsidR="005E49C9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>____</w:t>
            </w:r>
            <w:r w:rsidR="00F81C6C" w:rsidRPr="001E03A2">
              <w:rPr>
                <w:rStyle w:val="PEMTableHead1Char"/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9F0709" w:rsidRPr="001E03A2">
              <w:rPr>
                <w:rFonts w:ascii="Arial" w:hAnsi="Arial" w:cs="Arial"/>
                <w:sz w:val="20"/>
                <w:lang w:val="nl-BE"/>
              </w:rPr>
              <w:br/>
              <w:t>(</w:t>
            </w:r>
            <w:r w:rsidRPr="001E03A2">
              <w:rPr>
                <w:rFonts w:ascii="Arial" w:hAnsi="Arial" w:cs="Arial"/>
                <w:sz w:val="20"/>
                <w:lang w:val="nl-BE"/>
              </w:rPr>
              <w:t>Beschrijf de hoofdredenen die u tot deze conclusie hebben gebracht</w:t>
            </w:r>
            <w:r w:rsidR="00B268D3" w:rsidRPr="001E03A2">
              <w:rPr>
                <w:rFonts w:ascii="Arial" w:hAnsi="Arial" w:cs="Arial"/>
                <w:sz w:val="20"/>
                <w:lang w:val="nl-BE"/>
              </w:rPr>
              <w:t>)</w:t>
            </w:r>
          </w:p>
          <w:p w:rsidR="001014C9" w:rsidRPr="001E03A2" w:rsidRDefault="001014C9" w:rsidP="003661A5">
            <w:pPr>
              <w:pStyle w:val="PEMNormal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:rsidR="00B268D3" w:rsidRPr="001E03A2" w:rsidRDefault="00B268D3">
      <w:pPr>
        <w:pStyle w:val="PEMNormal"/>
        <w:rPr>
          <w:rFonts w:ascii="Arial" w:hAnsi="Arial" w:cs="Arial"/>
          <w:sz w:val="20"/>
          <w:lang w:val="nl-BE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3685"/>
        <w:gridCol w:w="3969"/>
      </w:tblGrid>
      <w:tr w:rsidR="009F0709" w:rsidRPr="001E03A2" w:rsidTr="00FA2FCC">
        <w:trPr>
          <w:trHeight w:val="353"/>
        </w:trPr>
        <w:tc>
          <w:tcPr>
            <w:tcW w:w="3261" w:type="dxa"/>
          </w:tcPr>
          <w:p w:rsidR="009F0709" w:rsidRPr="001E03A2" w:rsidRDefault="009F0709" w:rsidP="004D1DDC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03A2">
              <w:rPr>
                <w:rFonts w:ascii="Arial" w:hAnsi="Arial" w:cs="Arial"/>
                <w:sz w:val="20"/>
                <w:lang w:val="nl-BE"/>
              </w:rPr>
              <w:br w:type="page"/>
            </w:r>
            <w:proofErr w:type="spellStart"/>
            <w:r w:rsidR="004D1DDC" w:rsidRPr="001E03A2">
              <w:rPr>
                <w:rFonts w:ascii="Arial" w:hAnsi="Arial" w:cs="Arial"/>
                <w:color w:val="auto"/>
                <w:sz w:val="20"/>
                <w:lang w:val="fr-BE"/>
              </w:rPr>
              <w:t>Voorbereid</w:t>
            </w:r>
            <w:proofErr w:type="spellEnd"/>
            <w:r w:rsidR="004D1DDC" w:rsidRPr="001E03A2">
              <w:rPr>
                <w:rFonts w:ascii="Arial" w:hAnsi="Arial" w:cs="Arial"/>
                <w:color w:val="auto"/>
                <w:sz w:val="20"/>
                <w:lang w:val="fr-BE"/>
              </w:rPr>
              <w:t xml:space="preserve"> </w:t>
            </w:r>
            <w:proofErr w:type="spellStart"/>
            <w:r w:rsidR="004D1DDC" w:rsidRPr="001E03A2">
              <w:rPr>
                <w:rFonts w:ascii="Arial" w:hAnsi="Arial" w:cs="Arial"/>
                <w:color w:val="auto"/>
                <w:sz w:val="20"/>
                <w:lang w:val="fr-BE"/>
              </w:rPr>
              <w:t>door</w:t>
            </w:r>
            <w:proofErr w:type="spellEnd"/>
          </w:p>
        </w:tc>
        <w:tc>
          <w:tcPr>
            <w:tcW w:w="2835" w:type="dxa"/>
          </w:tcPr>
          <w:p w:rsidR="009F0709" w:rsidRPr="001E03A2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3685" w:type="dxa"/>
          </w:tcPr>
          <w:p w:rsidR="009F0709" w:rsidRPr="001E03A2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proofErr w:type="spellStart"/>
            <w:r w:rsidRPr="001E03A2">
              <w:rPr>
                <w:rFonts w:ascii="Arial" w:hAnsi="Arial" w:cs="Arial"/>
                <w:color w:val="auto"/>
                <w:sz w:val="20"/>
                <w:lang w:val="fr-BE"/>
              </w:rPr>
              <w:t>Dat</w:t>
            </w:r>
            <w:r w:rsidR="004D1DDC" w:rsidRPr="001E03A2">
              <w:rPr>
                <w:rFonts w:ascii="Arial" w:hAnsi="Arial" w:cs="Arial"/>
                <w:color w:val="auto"/>
                <w:sz w:val="20"/>
                <w:lang w:val="fr-BE"/>
              </w:rPr>
              <w:t>um</w:t>
            </w:r>
            <w:proofErr w:type="spellEnd"/>
          </w:p>
        </w:tc>
        <w:tc>
          <w:tcPr>
            <w:tcW w:w="3969" w:type="dxa"/>
          </w:tcPr>
          <w:p w:rsidR="009F0709" w:rsidRPr="001E03A2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F0709" w:rsidRPr="001E03A2" w:rsidTr="00FA2FCC">
        <w:trPr>
          <w:trHeight w:val="352"/>
        </w:trPr>
        <w:tc>
          <w:tcPr>
            <w:tcW w:w="3261" w:type="dxa"/>
          </w:tcPr>
          <w:p w:rsidR="004D1DDC" w:rsidRPr="001E03A2" w:rsidRDefault="004D1DDC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E03A2">
              <w:rPr>
                <w:rFonts w:ascii="Arial" w:hAnsi="Arial" w:cs="Arial"/>
                <w:i/>
                <w:color w:val="auto"/>
                <w:sz w:val="20"/>
                <w:lang w:val="nl-BE"/>
              </w:rPr>
              <w:t>Review</w:t>
            </w:r>
            <w:r w:rsidRPr="001E03A2">
              <w:rPr>
                <w:rFonts w:ascii="Arial" w:hAnsi="Arial" w:cs="Arial"/>
                <w:color w:val="auto"/>
                <w:sz w:val="20"/>
                <w:lang w:val="nl-BE"/>
              </w:rPr>
              <w:t xml:space="preserve"> door de voor de opdracht verantwoordelijke vennoot</w:t>
            </w:r>
          </w:p>
        </w:tc>
        <w:tc>
          <w:tcPr>
            <w:tcW w:w="2835" w:type="dxa"/>
          </w:tcPr>
          <w:p w:rsidR="009F0709" w:rsidRPr="001E03A2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  <w:tc>
          <w:tcPr>
            <w:tcW w:w="3685" w:type="dxa"/>
          </w:tcPr>
          <w:p w:rsidR="009F0709" w:rsidRPr="001E03A2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proofErr w:type="spellStart"/>
            <w:r w:rsidRPr="001E03A2">
              <w:rPr>
                <w:rFonts w:ascii="Arial" w:hAnsi="Arial" w:cs="Arial"/>
                <w:color w:val="auto"/>
                <w:sz w:val="20"/>
                <w:lang w:val="fr-BE"/>
              </w:rPr>
              <w:t>Dat</w:t>
            </w:r>
            <w:r w:rsidR="004D1DDC" w:rsidRPr="001E03A2">
              <w:rPr>
                <w:rFonts w:ascii="Arial" w:hAnsi="Arial" w:cs="Arial"/>
                <w:color w:val="auto"/>
                <w:sz w:val="20"/>
                <w:lang w:val="fr-BE"/>
              </w:rPr>
              <w:t>um</w:t>
            </w:r>
            <w:proofErr w:type="spellEnd"/>
          </w:p>
        </w:tc>
        <w:tc>
          <w:tcPr>
            <w:tcW w:w="3969" w:type="dxa"/>
          </w:tcPr>
          <w:p w:rsidR="009F0709" w:rsidRPr="001E03A2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F0709" w:rsidRPr="001E03A2" w:rsidTr="00FA2FCC">
        <w:trPr>
          <w:trHeight w:val="352"/>
        </w:trPr>
        <w:tc>
          <w:tcPr>
            <w:tcW w:w="3261" w:type="dxa"/>
          </w:tcPr>
          <w:p w:rsidR="009F0709" w:rsidRPr="001E03A2" w:rsidRDefault="004D1DDC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  <w:r w:rsidRPr="001E03A2">
              <w:rPr>
                <w:rFonts w:ascii="Arial" w:hAnsi="Arial" w:cs="Arial"/>
                <w:i/>
                <w:color w:val="auto"/>
                <w:sz w:val="20"/>
                <w:lang w:val="nl-BE"/>
              </w:rPr>
              <w:t>Review</w:t>
            </w:r>
            <w:r w:rsidRPr="001E03A2">
              <w:rPr>
                <w:rFonts w:ascii="Arial" w:hAnsi="Arial" w:cs="Arial"/>
                <w:color w:val="auto"/>
                <w:sz w:val="20"/>
                <w:lang w:val="nl-BE"/>
              </w:rPr>
              <w:t xml:space="preserve"> door de verantwoordelijke voor de kwaliteitsbeheersing</w:t>
            </w:r>
          </w:p>
        </w:tc>
        <w:tc>
          <w:tcPr>
            <w:tcW w:w="2835" w:type="dxa"/>
          </w:tcPr>
          <w:p w:rsidR="009F0709" w:rsidRPr="001E03A2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nl-BE"/>
              </w:rPr>
            </w:pPr>
          </w:p>
        </w:tc>
        <w:tc>
          <w:tcPr>
            <w:tcW w:w="3685" w:type="dxa"/>
          </w:tcPr>
          <w:p w:rsidR="009F0709" w:rsidRPr="001E03A2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proofErr w:type="spellStart"/>
            <w:r w:rsidRPr="001E03A2">
              <w:rPr>
                <w:rFonts w:ascii="Arial" w:hAnsi="Arial" w:cs="Arial"/>
                <w:color w:val="auto"/>
                <w:sz w:val="20"/>
                <w:lang w:val="fr-BE"/>
              </w:rPr>
              <w:t>Dat</w:t>
            </w:r>
            <w:r w:rsidR="004D1DDC" w:rsidRPr="001E03A2">
              <w:rPr>
                <w:rFonts w:ascii="Arial" w:hAnsi="Arial" w:cs="Arial"/>
                <w:color w:val="auto"/>
                <w:sz w:val="20"/>
                <w:lang w:val="fr-BE"/>
              </w:rPr>
              <w:t>um</w:t>
            </w:r>
            <w:proofErr w:type="spellEnd"/>
          </w:p>
        </w:tc>
        <w:tc>
          <w:tcPr>
            <w:tcW w:w="3969" w:type="dxa"/>
          </w:tcPr>
          <w:p w:rsidR="009F0709" w:rsidRPr="001E03A2" w:rsidRDefault="009F0709" w:rsidP="003D6CE9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:rsidR="009F0709" w:rsidRPr="001E03A2" w:rsidRDefault="009F0709" w:rsidP="00FA2FCC">
      <w:pPr>
        <w:pStyle w:val="PEMNormal"/>
        <w:rPr>
          <w:rFonts w:ascii="Arial" w:hAnsi="Arial" w:cs="Arial"/>
          <w:sz w:val="20"/>
          <w:lang w:val="fr-BE"/>
        </w:rPr>
      </w:pPr>
    </w:p>
    <w:sectPr w:rsidR="009F0709" w:rsidRPr="001E03A2" w:rsidSect="004F4FE6">
      <w:headerReference w:type="default" r:id="rId10"/>
      <w:footerReference w:type="even" r:id="rId11"/>
      <w:footerReference w:type="default" r:id="rId12"/>
      <w:pgSz w:w="15840" w:h="12240" w:orient="landscape"/>
      <w:pgMar w:top="1224" w:right="1080" w:bottom="936" w:left="1080" w:header="1224" w:footer="936" w:gutter="0"/>
      <w:cols w:space="720"/>
      <w:noEndnote/>
      <w:docGrid w:linePitch="23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0"/>
    </wne:keymap>
  </wne:keymaps>
  <wne:toolbars>
    <wne:acdManifest>
      <wne:acdEntry wne:acdName="acd0"/>
    </wne:acdManifest>
  </wne:toolbars>
  <wne:acds>
    <wne:acd wne:argValue="AgBfAEIAdQBsAGwAZQB0AF8ATABlAHYAZQBsAD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E9" w:rsidRDefault="005655E9">
      <w:r>
        <w:separator/>
      </w:r>
    </w:p>
  </w:endnote>
  <w:endnote w:type="continuationSeparator" w:id="0">
    <w:p w:rsidR="005655E9" w:rsidRDefault="0056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9" w:rsidRDefault="005655E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5655E9" w:rsidRDefault="005655E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7576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655E9" w:rsidRPr="00EA671A" w:rsidRDefault="005655E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A671A">
          <w:rPr>
            <w:rFonts w:ascii="Arial" w:hAnsi="Arial" w:cs="Arial"/>
            <w:sz w:val="16"/>
            <w:szCs w:val="16"/>
          </w:rPr>
          <w:fldChar w:fldCharType="begin"/>
        </w:r>
        <w:r w:rsidRPr="00EA671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A671A">
          <w:rPr>
            <w:rFonts w:ascii="Arial" w:hAnsi="Arial" w:cs="Arial"/>
            <w:sz w:val="16"/>
            <w:szCs w:val="16"/>
          </w:rPr>
          <w:fldChar w:fldCharType="separate"/>
        </w:r>
        <w:r w:rsidR="00871D1B">
          <w:rPr>
            <w:rFonts w:ascii="Arial" w:hAnsi="Arial" w:cs="Arial"/>
            <w:noProof/>
            <w:sz w:val="16"/>
            <w:szCs w:val="16"/>
          </w:rPr>
          <w:t>8</w:t>
        </w:r>
        <w:r w:rsidRPr="00EA671A">
          <w:rPr>
            <w:rFonts w:ascii="Arial" w:hAnsi="Arial" w:cs="Arial"/>
            <w:noProof/>
            <w:sz w:val="16"/>
            <w:szCs w:val="16"/>
          </w:rPr>
          <w:fldChar w:fldCharType="end"/>
        </w:r>
        <w:r>
          <w:rPr>
            <w:rFonts w:ascii="Arial" w:hAnsi="Arial" w:cs="Arial"/>
            <w:noProof/>
            <w:sz w:val="16"/>
            <w:szCs w:val="16"/>
          </w:rPr>
          <w:t>/8</w:t>
        </w:r>
      </w:p>
    </w:sdtContent>
  </w:sdt>
  <w:p w:rsidR="005655E9" w:rsidRDefault="00565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E9" w:rsidRDefault="005655E9">
      <w:r>
        <w:separator/>
      </w:r>
    </w:p>
  </w:footnote>
  <w:footnote w:type="continuationSeparator" w:id="0">
    <w:p w:rsidR="005655E9" w:rsidRDefault="0056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9" w:rsidRPr="00EA671A" w:rsidRDefault="005655E9">
    <w:pPr>
      <w:pStyle w:val="PEMheader-lndscpe"/>
      <w:rPr>
        <w:rFonts w:ascii="Arial" w:hAnsi="Arial" w:cs="Arial"/>
        <w:sz w:val="24"/>
        <w:szCs w:val="24"/>
        <w:lang w:val="fr-BE"/>
      </w:rPr>
    </w:pPr>
    <w:r w:rsidRPr="00975428">
      <w:rPr>
        <w:rFonts w:cs="Arial"/>
        <w:b/>
        <w:bCs/>
        <w:color w:val="000000"/>
        <w:sz w:val="24"/>
        <w:szCs w:val="24"/>
        <w:lang w:val="nl-BE"/>
      </w:rPr>
      <w:t>C</w:t>
    </w:r>
    <w:r>
      <w:rPr>
        <w:rFonts w:cs="Arial"/>
        <w:b/>
        <w:bCs/>
        <w:color w:val="000000"/>
        <w:sz w:val="24"/>
        <w:szCs w:val="24"/>
        <w:lang w:val="nl-BE"/>
      </w:rPr>
      <w:t>hecklist</w:t>
    </w:r>
    <w:r>
      <w:rPr>
        <w:rFonts w:ascii="Arial" w:hAnsi="Arial" w:cs="Arial"/>
        <w:b/>
        <w:sz w:val="24"/>
        <w:szCs w:val="24"/>
        <w:lang w:val="fr-BE"/>
      </w:rPr>
      <w:t xml:space="preserve"> A20: </w:t>
    </w:r>
    <w:proofErr w:type="spellStart"/>
    <w:r w:rsidRPr="00EA671A">
      <w:rPr>
        <w:rFonts w:ascii="Arial" w:hAnsi="Arial" w:cs="Arial"/>
        <w:b/>
        <w:sz w:val="24"/>
        <w:szCs w:val="24"/>
        <w:lang w:val="fr-BE"/>
      </w:rPr>
      <w:t>Algemene</w:t>
    </w:r>
    <w:proofErr w:type="spellEnd"/>
    <w:r w:rsidRPr="00EA671A">
      <w:rPr>
        <w:rFonts w:ascii="Arial" w:hAnsi="Arial" w:cs="Arial"/>
        <w:b/>
        <w:sz w:val="24"/>
        <w:szCs w:val="24"/>
        <w:lang w:val="fr-BE"/>
      </w:rPr>
      <w:t xml:space="preserve"> </w:t>
    </w:r>
    <w:proofErr w:type="spellStart"/>
    <w:r w:rsidRPr="00EA671A">
      <w:rPr>
        <w:rFonts w:ascii="Arial" w:hAnsi="Arial" w:cs="Arial"/>
        <w:b/>
        <w:sz w:val="24"/>
        <w:szCs w:val="24"/>
        <w:lang w:val="fr-BE"/>
      </w:rPr>
      <w:t>controleomgeving</w:t>
    </w:r>
    <w:proofErr w:type="spellEnd"/>
  </w:p>
  <w:p w:rsidR="005655E9" w:rsidRDefault="005655E9">
    <w:pPr>
      <w:pStyle w:val="PEMheader-pageXofX-lndscpe"/>
      <w:rPr>
        <w:rStyle w:val="PageNumber"/>
      </w:rPr>
    </w:pPr>
    <w:r w:rsidRPr="00292638">
      <w:rPr>
        <w:rStyle w:val="HeaderPageChar"/>
        <w:sz w:val="30"/>
        <w:lang w:val="fr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F2E"/>
    <w:multiLevelType w:val="hybridMultilevel"/>
    <w:tmpl w:val="4344EC6A"/>
    <w:lvl w:ilvl="0" w:tplc="3C643142">
      <w:start w:val="1"/>
      <w:numFmt w:val="bullet"/>
      <w:pStyle w:val="BulletLevel2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C1930"/>
    <w:multiLevelType w:val="hybridMultilevel"/>
    <w:tmpl w:val="1E76D678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524F5"/>
    <w:multiLevelType w:val="hybridMultilevel"/>
    <w:tmpl w:val="04E07F80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35727"/>
    <w:multiLevelType w:val="hybridMultilevel"/>
    <w:tmpl w:val="72C2F534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3786E"/>
    <w:multiLevelType w:val="hybridMultilevel"/>
    <w:tmpl w:val="DD9416F2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1619F"/>
    <w:multiLevelType w:val="hybridMultilevel"/>
    <w:tmpl w:val="6562C0A8"/>
    <w:lvl w:ilvl="0" w:tplc="694C19F8">
      <w:start w:val="1"/>
      <w:numFmt w:val="lowerLetter"/>
      <w:pStyle w:val="PEMbullet2numa-b-c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A6E23"/>
    <w:multiLevelType w:val="hybridMultilevel"/>
    <w:tmpl w:val="032E685C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709EA"/>
    <w:multiLevelType w:val="hybridMultilevel"/>
    <w:tmpl w:val="1F1A6CFC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E4CAD"/>
    <w:multiLevelType w:val="hybridMultilevel"/>
    <w:tmpl w:val="80E8CDD4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63769"/>
    <w:multiLevelType w:val="hybridMultilevel"/>
    <w:tmpl w:val="DED29EAA"/>
    <w:lvl w:ilvl="0" w:tplc="7F6230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73B4B"/>
    <w:multiLevelType w:val="hybridMultilevel"/>
    <w:tmpl w:val="658C3B48"/>
    <w:lvl w:ilvl="0" w:tplc="C0D43F54">
      <w:start w:val="1"/>
      <w:numFmt w:val="decimal"/>
      <w:pStyle w:val="PEMbullet1num1-2-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nl-B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B596E"/>
    <w:multiLevelType w:val="hybridMultilevel"/>
    <w:tmpl w:val="B9DCC284"/>
    <w:lvl w:ilvl="0" w:tplc="FA0AEF24">
      <w:start w:val="1"/>
      <w:numFmt w:val="bullet"/>
      <w:pStyle w:val="PEMbullet1-dash"/>
      <w:lvlText w:val="—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B62CE"/>
    <w:multiLevelType w:val="hybridMultilevel"/>
    <w:tmpl w:val="098CBEBC"/>
    <w:lvl w:ilvl="0" w:tplc="AA948DA2">
      <w:start w:val="1"/>
      <w:numFmt w:val="bullet"/>
      <w:pStyle w:val="PEMbullet1-d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E43418"/>
    <w:multiLevelType w:val="hybridMultilevel"/>
    <w:tmpl w:val="BD481794"/>
    <w:lvl w:ilvl="0" w:tplc="D90C2D4E">
      <w:start w:val="1"/>
      <w:numFmt w:val="lowerLetter"/>
      <w:pStyle w:val="PEMbullet1numa-b-c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  <w:num w:numId="16">
    <w:abstractNumId w:val="8"/>
  </w:num>
  <w:num w:numId="17">
    <w:abstractNumId w:val="6"/>
  </w:num>
  <w:num w:numId="18">
    <w:abstractNumId w:val="9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AB"/>
    <w:rsid w:val="000275F0"/>
    <w:rsid w:val="0004426A"/>
    <w:rsid w:val="00047209"/>
    <w:rsid w:val="000738D1"/>
    <w:rsid w:val="000771AA"/>
    <w:rsid w:val="000C064A"/>
    <w:rsid w:val="000E33B4"/>
    <w:rsid w:val="000F4274"/>
    <w:rsid w:val="001014C9"/>
    <w:rsid w:val="00112727"/>
    <w:rsid w:val="0013443D"/>
    <w:rsid w:val="001365C0"/>
    <w:rsid w:val="00151C40"/>
    <w:rsid w:val="00161012"/>
    <w:rsid w:val="001B6F7B"/>
    <w:rsid w:val="001C0895"/>
    <w:rsid w:val="001C2193"/>
    <w:rsid w:val="001D0932"/>
    <w:rsid w:val="001E03A2"/>
    <w:rsid w:val="001E0F7B"/>
    <w:rsid w:val="00225919"/>
    <w:rsid w:val="00243463"/>
    <w:rsid w:val="00251646"/>
    <w:rsid w:val="002622C0"/>
    <w:rsid w:val="00272CD3"/>
    <w:rsid w:val="00285961"/>
    <w:rsid w:val="00292638"/>
    <w:rsid w:val="002A5F18"/>
    <w:rsid w:val="002A7500"/>
    <w:rsid w:val="002F273A"/>
    <w:rsid w:val="00337CBB"/>
    <w:rsid w:val="00350A8E"/>
    <w:rsid w:val="003661A5"/>
    <w:rsid w:val="00366C7F"/>
    <w:rsid w:val="00371720"/>
    <w:rsid w:val="003A077D"/>
    <w:rsid w:val="003A0ED4"/>
    <w:rsid w:val="003C7FD5"/>
    <w:rsid w:val="003D6CE9"/>
    <w:rsid w:val="003E0BCE"/>
    <w:rsid w:val="003E3D49"/>
    <w:rsid w:val="00410289"/>
    <w:rsid w:val="004130E6"/>
    <w:rsid w:val="0045209D"/>
    <w:rsid w:val="0045564D"/>
    <w:rsid w:val="004645A1"/>
    <w:rsid w:val="004866B5"/>
    <w:rsid w:val="004B77B8"/>
    <w:rsid w:val="004C6AB0"/>
    <w:rsid w:val="004D1DDC"/>
    <w:rsid w:val="004E0466"/>
    <w:rsid w:val="004E2F62"/>
    <w:rsid w:val="004F4FE6"/>
    <w:rsid w:val="00506137"/>
    <w:rsid w:val="00513858"/>
    <w:rsid w:val="0052384C"/>
    <w:rsid w:val="0053307E"/>
    <w:rsid w:val="00551452"/>
    <w:rsid w:val="005655E9"/>
    <w:rsid w:val="00572706"/>
    <w:rsid w:val="00577208"/>
    <w:rsid w:val="00596067"/>
    <w:rsid w:val="005A17EE"/>
    <w:rsid w:val="005B3176"/>
    <w:rsid w:val="005C2567"/>
    <w:rsid w:val="005C7F58"/>
    <w:rsid w:val="005D444E"/>
    <w:rsid w:val="005E49C9"/>
    <w:rsid w:val="00641D54"/>
    <w:rsid w:val="006424B4"/>
    <w:rsid w:val="00690005"/>
    <w:rsid w:val="006C795F"/>
    <w:rsid w:val="006D07A1"/>
    <w:rsid w:val="00705988"/>
    <w:rsid w:val="0071081C"/>
    <w:rsid w:val="007151D2"/>
    <w:rsid w:val="00716BE4"/>
    <w:rsid w:val="00724332"/>
    <w:rsid w:val="00731A5B"/>
    <w:rsid w:val="00753254"/>
    <w:rsid w:val="007654C1"/>
    <w:rsid w:val="00774A7D"/>
    <w:rsid w:val="007751ED"/>
    <w:rsid w:val="007A5329"/>
    <w:rsid w:val="007C568F"/>
    <w:rsid w:val="007E0109"/>
    <w:rsid w:val="00827958"/>
    <w:rsid w:val="00831EE3"/>
    <w:rsid w:val="008351AB"/>
    <w:rsid w:val="00856BCF"/>
    <w:rsid w:val="00871D1B"/>
    <w:rsid w:val="00880859"/>
    <w:rsid w:val="00886DE8"/>
    <w:rsid w:val="008B54D8"/>
    <w:rsid w:val="008C0CBD"/>
    <w:rsid w:val="008D29AE"/>
    <w:rsid w:val="008E64B6"/>
    <w:rsid w:val="008E7FF8"/>
    <w:rsid w:val="008F561E"/>
    <w:rsid w:val="00904D09"/>
    <w:rsid w:val="009079EF"/>
    <w:rsid w:val="00913987"/>
    <w:rsid w:val="00914C9D"/>
    <w:rsid w:val="009509B2"/>
    <w:rsid w:val="009C5F60"/>
    <w:rsid w:val="009D0890"/>
    <w:rsid w:val="009E614C"/>
    <w:rsid w:val="009F0709"/>
    <w:rsid w:val="00A00E67"/>
    <w:rsid w:val="00A048BF"/>
    <w:rsid w:val="00A05757"/>
    <w:rsid w:val="00A110B7"/>
    <w:rsid w:val="00A112C2"/>
    <w:rsid w:val="00A2426A"/>
    <w:rsid w:val="00A26DAB"/>
    <w:rsid w:val="00A37E0C"/>
    <w:rsid w:val="00A456D9"/>
    <w:rsid w:val="00A51DC8"/>
    <w:rsid w:val="00A77EF5"/>
    <w:rsid w:val="00A84E90"/>
    <w:rsid w:val="00AC77F9"/>
    <w:rsid w:val="00AE2A3E"/>
    <w:rsid w:val="00AF4CB7"/>
    <w:rsid w:val="00B20AEE"/>
    <w:rsid w:val="00B268D3"/>
    <w:rsid w:val="00B34232"/>
    <w:rsid w:val="00B40633"/>
    <w:rsid w:val="00B509EF"/>
    <w:rsid w:val="00B511FB"/>
    <w:rsid w:val="00B6260C"/>
    <w:rsid w:val="00B63490"/>
    <w:rsid w:val="00B85C4E"/>
    <w:rsid w:val="00BA2461"/>
    <w:rsid w:val="00BC6F48"/>
    <w:rsid w:val="00BD26F8"/>
    <w:rsid w:val="00C05569"/>
    <w:rsid w:val="00C732C5"/>
    <w:rsid w:val="00C75057"/>
    <w:rsid w:val="00CA6C18"/>
    <w:rsid w:val="00CC7CCF"/>
    <w:rsid w:val="00CD7FE1"/>
    <w:rsid w:val="00CF77A3"/>
    <w:rsid w:val="00D32F18"/>
    <w:rsid w:val="00D4520B"/>
    <w:rsid w:val="00DB075A"/>
    <w:rsid w:val="00DC6CAF"/>
    <w:rsid w:val="00DD1866"/>
    <w:rsid w:val="00E01FB4"/>
    <w:rsid w:val="00E47B2A"/>
    <w:rsid w:val="00E50218"/>
    <w:rsid w:val="00E60ECA"/>
    <w:rsid w:val="00E7069A"/>
    <w:rsid w:val="00E70737"/>
    <w:rsid w:val="00E75DFC"/>
    <w:rsid w:val="00E92BDF"/>
    <w:rsid w:val="00EA671A"/>
    <w:rsid w:val="00EA6812"/>
    <w:rsid w:val="00F11DEB"/>
    <w:rsid w:val="00F15568"/>
    <w:rsid w:val="00F1585A"/>
    <w:rsid w:val="00F55093"/>
    <w:rsid w:val="00F64661"/>
    <w:rsid w:val="00F74284"/>
    <w:rsid w:val="00F81C6C"/>
    <w:rsid w:val="00F90C1B"/>
    <w:rsid w:val="00F95E50"/>
    <w:rsid w:val="00F96DC3"/>
    <w:rsid w:val="00F97114"/>
    <w:rsid w:val="00FA2FCC"/>
    <w:rsid w:val="00FB069D"/>
    <w:rsid w:val="00FC55C4"/>
    <w:rsid w:val="00FD3D6F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5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4426A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426A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655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55E9"/>
  </w:style>
  <w:style w:type="paragraph" w:styleId="BalloonText">
    <w:name w:val="Balloon Text"/>
    <w:basedOn w:val="Normal"/>
    <w:semiHidden/>
    <w:rsid w:val="000442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4426A"/>
    <w:rPr>
      <w:sz w:val="16"/>
      <w:szCs w:val="16"/>
    </w:rPr>
  </w:style>
  <w:style w:type="paragraph" w:styleId="CommentText">
    <w:name w:val="annotation text"/>
    <w:basedOn w:val="Normal"/>
    <w:semiHidden/>
    <w:rsid w:val="000442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426A"/>
    <w:rPr>
      <w:b/>
      <w:bCs/>
    </w:rPr>
  </w:style>
  <w:style w:type="paragraph" w:customStyle="1" w:styleId="BodyTextWithAbove">
    <w:name w:val="_Body_Text_(With_Above)"/>
    <w:link w:val="BodyTextWithAboveChar"/>
    <w:autoRedefine/>
    <w:rsid w:val="0004426A"/>
    <w:pPr>
      <w:spacing w:before="60"/>
      <w:ind w:left="360"/>
    </w:pPr>
    <w:rPr>
      <w:rFonts w:ascii="Trebuchet MS" w:hAnsi="Trebuchet MS"/>
      <w:spacing w:val="-5"/>
      <w:sz w:val="17"/>
      <w:lang w:val="en-US" w:eastAsia="en-US"/>
    </w:rPr>
  </w:style>
  <w:style w:type="character" w:customStyle="1" w:styleId="BodyTextWithAboveChar">
    <w:name w:val="_Body_Text_(With_Above) Char"/>
    <w:basedOn w:val="DefaultParagraphFont"/>
    <w:link w:val="BodyTextWithAbove"/>
    <w:rsid w:val="0004426A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1">
    <w:name w:val="_Bullet_Level1"/>
    <w:autoRedefine/>
    <w:rsid w:val="0004426A"/>
    <w:rPr>
      <w:rFonts w:ascii="Trebuchet MS" w:hAnsi="Trebuchet MS"/>
      <w:spacing w:val="-5"/>
      <w:sz w:val="17"/>
      <w:lang w:val="en-US" w:eastAsia="en-US"/>
    </w:rPr>
  </w:style>
  <w:style w:type="paragraph" w:customStyle="1" w:styleId="ClientInfo">
    <w:name w:val="_Client_Info"/>
    <w:link w:val="ClientInfoCharChar"/>
    <w:autoRedefine/>
    <w:rsid w:val="0004426A"/>
    <w:pPr>
      <w:tabs>
        <w:tab w:val="left" w:leader="underscore" w:pos="7920"/>
      </w:tabs>
    </w:pPr>
    <w:rPr>
      <w:rFonts w:ascii="Trebuchet MS" w:hAnsi="Trebuchet MS"/>
      <w:spacing w:val="-5"/>
      <w:sz w:val="17"/>
      <w:szCs w:val="22"/>
      <w:lang w:val="en-US" w:eastAsia="en-US"/>
    </w:rPr>
  </w:style>
  <w:style w:type="character" w:customStyle="1" w:styleId="ClientInfoCharChar">
    <w:name w:val="_Client_Info Char Char"/>
    <w:basedOn w:val="DefaultParagraphFont"/>
    <w:link w:val="ClientInfo"/>
    <w:rsid w:val="0004426A"/>
    <w:rPr>
      <w:rFonts w:ascii="Trebuchet MS" w:hAnsi="Trebuchet MS"/>
      <w:spacing w:val="-5"/>
      <w:sz w:val="17"/>
      <w:szCs w:val="22"/>
      <w:lang w:val="en-US" w:eastAsia="en-US" w:bidi="ar-SA"/>
    </w:rPr>
  </w:style>
  <w:style w:type="paragraph" w:customStyle="1" w:styleId="HeadLevel1">
    <w:name w:val="_Head_Level1"/>
    <w:link w:val="HeadLevel1CharChar"/>
    <w:autoRedefine/>
    <w:rsid w:val="0004426A"/>
    <w:pPr>
      <w:spacing w:before="240"/>
    </w:pPr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HeadLevel1CharChar">
    <w:name w:val="_Head_Level1 Char Char"/>
    <w:basedOn w:val="DefaultParagraphFont"/>
    <w:link w:val="HeadLevel1"/>
    <w:rsid w:val="0004426A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HeadLevel2BoldNums">
    <w:name w:val="_Head_Level2_(Bold_Nums)"/>
    <w:link w:val="HeadLevel2BoldNumsChar"/>
    <w:autoRedefine/>
    <w:rsid w:val="0004426A"/>
    <w:pPr>
      <w:tabs>
        <w:tab w:val="left" w:pos="360"/>
        <w:tab w:val="left" w:pos="504"/>
      </w:tabs>
      <w:spacing w:line="210" w:lineRule="exact"/>
      <w:ind w:left="360" w:hanging="360"/>
    </w:pPr>
    <w:rPr>
      <w:rFonts w:ascii="Trebuchet MS" w:hAnsi="Trebuchet MS"/>
      <w:b/>
      <w:spacing w:val="-5"/>
      <w:sz w:val="17"/>
      <w:szCs w:val="17"/>
      <w:lang w:val="en-US" w:eastAsia="en-US"/>
    </w:rPr>
  </w:style>
  <w:style w:type="character" w:customStyle="1" w:styleId="HeadLevel2BoldNumsChar">
    <w:name w:val="_Head_Level2_(Bold_Nums) Char"/>
    <w:basedOn w:val="DefaultParagraphFont"/>
    <w:link w:val="HeadLevel2BoldNums"/>
    <w:rsid w:val="0004426A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paragraph" w:customStyle="1" w:styleId="HeadLevel2NoBoldNums">
    <w:name w:val="_Head_Level2_(NoBold_Nums)"/>
    <w:autoRedefine/>
    <w:rsid w:val="005C7F58"/>
    <w:pPr>
      <w:ind w:left="9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HeadLevel2NoBoldNumsChar">
    <w:name w:val="_Head_Level2_(NoBold_Nums) Char"/>
    <w:basedOn w:val="HeadLevel2BoldNumsChar"/>
    <w:rsid w:val="005C7F58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paragraph" w:styleId="Header">
    <w:name w:val="header"/>
    <w:aliases w:val="HeaPEM_Header"/>
    <w:link w:val="HeaderChar"/>
    <w:rsid w:val="0004426A"/>
    <w:pPr>
      <w:tabs>
        <w:tab w:val="right" w:pos="10800"/>
      </w:tabs>
    </w:pPr>
    <w:rPr>
      <w:rFonts w:ascii="Trebuchet MS" w:hAnsi="Trebuchet MS"/>
      <w:b/>
      <w:spacing w:val="-5"/>
      <w:sz w:val="30"/>
      <w:lang w:val="en-US" w:eastAsia="en-US"/>
    </w:rPr>
  </w:style>
  <w:style w:type="paragraph" w:customStyle="1" w:styleId="HeaderNumber">
    <w:name w:val="_Header_Number"/>
    <w:link w:val="HeaderNumberChar"/>
    <w:autoRedefine/>
    <w:rsid w:val="0004426A"/>
    <w:pPr>
      <w:tabs>
        <w:tab w:val="right" w:pos="10080"/>
      </w:tabs>
    </w:pPr>
    <w:rPr>
      <w:rFonts w:ascii="Trebuchet MS" w:hAnsi="Trebuchet MS"/>
      <w:b/>
      <w:spacing w:val="-5"/>
      <w:sz w:val="36"/>
      <w:szCs w:val="36"/>
      <w:lang w:val="en-US" w:eastAsia="en-US"/>
    </w:rPr>
  </w:style>
  <w:style w:type="character" w:customStyle="1" w:styleId="CharChar">
    <w:name w:val="Char Char"/>
    <w:basedOn w:val="DefaultParagraphFont"/>
    <w:rsid w:val="005C7F58"/>
    <w:rPr>
      <w:rFonts w:ascii="Trebuchet MS" w:hAnsi="Trebuchet MS"/>
      <w:b/>
      <w:spacing w:val="-5"/>
      <w:sz w:val="30"/>
      <w:lang w:val="en-US" w:eastAsia="en-US" w:bidi="ar-SA"/>
    </w:rPr>
  </w:style>
  <w:style w:type="character" w:customStyle="1" w:styleId="HeaderNumberChar">
    <w:name w:val="_Header_Number Char"/>
    <w:basedOn w:val="HeaderChar"/>
    <w:link w:val="HeaderNumber"/>
    <w:rsid w:val="0004426A"/>
    <w:rPr>
      <w:rFonts w:ascii="Trebuchet MS" w:hAnsi="Trebuchet MS"/>
      <w:b/>
      <w:spacing w:val="-5"/>
      <w:sz w:val="36"/>
      <w:szCs w:val="36"/>
      <w:lang w:val="en-US" w:eastAsia="en-US" w:bidi="ar-SA"/>
    </w:rPr>
  </w:style>
  <w:style w:type="paragraph" w:customStyle="1" w:styleId="HeaderPage">
    <w:name w:val="_Header_Page#"/>
    <w:autoRedefine/>
    <w:rsid w:val="005C7F58"/>
    <w:pPr>
      <w:tabs>
        <w:tab w:val="right" w:pos="13410"/>
      </w:tabs>
      <w:spacing w:after="240"/>
    </w:pPr>
    <w:rPr>
      <w:rFonts w:ascii="Trebuchet MS" w:hAnsi="Trebuchet MS"/>
      <w:spacing w:val="-5"/>
      <w:sz w:val="18"/>
      <w:szCs w:val="18"/>
      <w:lang w:val="en-US" w:eastAsia="en-US"/>
    </w:rPr>
  </w:style>
  <w:style w:type="paragraph" w:customStyle="1" w:styleId="LettersLevel1">
    <w:name w:val="_Letters_Level1"/>
    <w:autoRedefine/>
    <w:rsid w:val="0004426A"/>
    <w:pPr>
      <w:ind w:left="36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LettersLevel2">
    <w:name w:val="_Letters_Level2"/>
    <w:autoRedefine/>
    <w:rsid w:val="005C7F58"/>
    <w:pPr>
      <w:ind w:left="72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Note">
    <w:name w:val="_Note"/>
    <w:autoRedefine/>
    <w:rsid w:val="0004426A"/>
    <w:pPr>
      <w:spacing w:before="240" w:after="240"/>
    </w:pPr>
    <w:rPr>
      <w:rFonts w:ascii="Trebuchet MS" w:hAnsi="Trebuchet MS"/>
      <w:i/>
      <w:spacing w:val="-5"/>
      <w:sz w:val="17"/>
      <w:lang w:val="en-US" w:eastAsia="en-US"/>
    </w:rPr>
  </w:style>
  <w:style w:type="paragraph" w:customStyle="1" w:styleId="TableEntryLetters">
    <w:name w:val="_Table_Entry_Letters"/>
    <w:autoRedefine/>
    <w:rsid w:val="0004426A"/>
    <w:rPr>
      <w:rFonts w:ascii="Trebuchet MS" w:hAnsi="Trebuchet MS"/>
      <w:spacing w:val="-5"/>
      <w:sz w:val="17"/>
      <w:lang w:val="en-US" w:eastAsia="en-US"/>
    </w:rPr>
  </w:style>
  <w:style w:type="paragraph" w:customStyle="1" w:styleId="TableHeadLevel1">
    <w:name w:val="_Table_Head_Level1"/>
    <w:autoRedefine/>
    <w:rsid w:val="0004426A"/>
    <w:rPr>
      <w:rFonts w:ascii="Trebuchet MS" w:hAnsi="Trebuchet MS"/>
      <w:spacing w:val="-5"/>
      <w:sz w:val="17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0442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4426A"/>
  </w:style>
  <w:style w:type="character" w:customStyle="1" w:styleId="HeaderPageChar">
    <w:name w:val="_Header_Page# Char"/>
    <w:basedOn w:val="CharChar"/>
    <w:rsid w:val="005C7F58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LettersLevel2Char">
    <w:name w:val="_Letters_Level2 Char"/>
    <w:basedOn w:val="DefaultParagraphFont"/>
    <w:rsid w:val="005C7F58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2">
    <w:name w:val="_Bullet_Level2"/>
    <w:autoRedefine/>
    <w:rsid w:val="0004426A"/>
    <w:pPr>
      <w:numPr>
        <w:numId w:val="2"/>
      </w:numPr>
    </w:pPr>
    <w:rPr>
      <w:rFonts w:ascii="Trebuchet MS" w:hAnsi="Trebuchet MS"/>
      <w:spacing w:val="-5"/>
      <w:sz w:val="17"/>
      <w:lang w:val="en-US" w:eastAsia="en-US"/>
    </w:rPr>
  </w:style>
  <w:style w:type="character" w:styleId="FollowedHyperlink">
    <w:name w:val="FollowedHyperlink"/>
    <w:basedOn w:val="DefaultParagraphFont"/>
    <w:rsid w:val="005C7F58"/>
    <w:rPr>
      <w:color w:val="800080"/>
      <w:u w:val="single"/>
    </w:rPr>
  </w:style>
  <w:style w:type="paragraph" w:styleId="ListParagraph">
    <w:name w:val="List Paragraph"/>
    <w:basedOn w:val="Normal"/>
    <w:qFormat/>
    <w:rsid w:val="005C7F58"/>
    <w:pPr>
      <w:ind w:left="720"/>
    </w:pPr>
  </w:style>
  <w:style w:type="paragraph" w:customStyle="1" w:styleId="PEMIndnt1">
    <w:name w:val="PEM_Indnt1"/>
    <w:link w:val="PEMIndnt1CharChar"/>
    <w:rsid w:val="0004426A"/>
    <w:pPr>
      <w:ind w:left="36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PEMIndnt1CharChar">
    <w:name w:val="PEM_Indnt1 Char Char"/>
    <w:basedOn w:val="HeadLevel2BoldNumsChar"/>
    <w:link w:val="PEMIndnt1"/>
    <w:rsid w:val="0004426A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character" w:customStyle="1" w:styleId="HeaderChar">
    <w:name w:val="Header Char"/>
    <w:aliases w:val="HeaPEM_Header Char"/>
    <w:basedOn w:val="DefaultParagraphFont"/>
    <w:link w:val="Header"/>
    <w:rsid w:val="0004426A"/>
    <w:rPr>
      <w:rFonts w:ascii="Trebuchet MS" w:hAnsi="Trebuchet MS"/>
      <w:b/>
      <w:spacing w:val="-5"/>
      <w:sz w:val="30"/>
      <w:lang w:val="en-US" w:eastAsia="en-US" w:bidi="ar-SA"/>
    </w:rPr>
  </w:style>
  <w:style w:type="paragraph" w:customStyle="1" w:styleId="PEMheader-pageXofX">
    <w:name w:val="PEM_header-pageXofX"/>
    <w:link w:val="PEMheader-pageXofXCharChar"/>
    <w:autoRedefine/>
    <w:rsid w:val="0004426A"/>
    <w:pPr>
      <w:tabs>
        <w:tab w:val="right" w:pos="10080"/>
      </w:tabs>
      <w:spacing w:after="240"/>
    </w:pPr>
    <w:rPr>
      <w:rFonts w:ascii="Trebuchet MS" w:hAnsi="Trebuchet MS"/>
      <w:spacing w:val="-5"/>
      <w:sz w:val="18"/>
      <w:szCs w:val="18"/>
      <w:lang w:val="en-US" w:eastAsia="en-US"/>
    </w:rPr>
  </w:style>
  <w:style w:type="paragraph" w:customStyle="1" w:styleId="PEMIndnt2">
    <w:name w:val="PEM_Indnt2"/>
    <w:basedOn w:val="PEMIndnt1"/>
    <w:link w:val="PEMIndnt2CharChar"/>
    <w:rsid w:val="0004426A"/>
    <w:pPr>
      <w:ind w:left="720"/>
    </w:pPr>
  </w:style>
  <w:style w:type="paragraph" w:customStyle="1" w:styleId="PEMTableHead1">
    <w:name w:val="PEM_Table_Head1"/>
    <w:rsid w:val="0004426A"/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PEMheader-pageXofXCharChar">
    <w:name w:val="PEM_header-pageXofX Char Char"/>
    <w:basedOn w:val="HeaderChar"/>
    <w:link w:val="PEMheader-pageXofX"/>
    <w:rsid w:val="0004426A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PEMIndnt2CharChar">
    <w:name w:val="PEM_Indnt2 Char Char"/>
    <w:basedOn w:val="DefaultParagraphFont"/>
    <w:link w:val="PEMIndnt2"/>
    <w:rsid w:val="0004426A"/>
    <w:rPr>
      <w:rFonts w:ascii="Trebuchet MS" w:hAnsi="Trebuchet MS"/>
      <w:spacing w:val="-5"/>
      <w:sz w:val="17"/>
      <w:szCs w:val="17"/>
      <w:lang w:val="en-US" w:eastAsia="en-US" w:bidi="ar-SA"/>
    </w:rPr>
  </w:style>
  <w:style w:type="paragraph" w:customStyle="1" w:styleId="PEMheader">
    <w:name w:val="PEM_header"/>
    <w:rsid w:val="0004426A"/>
    <w:pPr>
      <w:tabs>
        <w:tab w:val="right" w:pos="10080"/>
      </w:tabs>
    </w:pPr>
    <w:rPr>
      <w:rFonts w:ascii="Trebuchet MS" w:hAnsi="Trebuchet MS"/>
      <w:spacing w:val="-5"/>
      <w:sz w:val="30"/>
      <w:lang w:val="en-US" w:eastAsia="en-US"/>
    </w:rPr>
  </w:style>
  <w:style w:type="character" w:customStyle="1" w:styleId="PEMheader-FormNo">
    <w:name w:val="PEM_header-Form No."/>
    <w:basedOn w:val="DefaultParagraphFont"/>
    <w:rsid w:val="0004426A"/>
    <w:rPr>
      <w:rFonts w:ascii="Trebuchet MS" w:hAnsi="Trebuchet MS"/>
      <w:b/>
      <w:color w:val="auto"/>
      <w:sz w:val="36"/>
      <w:szCs w:val="36"/>
    </w:rPr>
  </w:style>
  <w:style w:type="paragraph" w:customStyle="1" w:styleId="PEMNormal">
    <w:name w:val="PEM_Normal"/>
    <w:rsid w:val="0004426A"/>
    <w:pPr>
      <w:spacing w:before="17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3-dot">
    <w:name w:val="PEM_bullet3-dot"/>
    <w:basedOn w:val="PEMbullet1-dot"/>
    <w:rsid w:val="0004426A"/>
    <w:pPr>
      <w:ind w:left="1080"/>
    </w:pPr>
  </w:style>
  <w:style w:type="paragraph" w:customStyle="1" w:styleId="PEMfooter">
    <w:name w:val="PEM_footer"/>
    <w:rsid w:val="0004426A"/>
    <w:pPr>
      <w:tabs>
        <w:tab w:val="right" w:pos="10080"/>
      </w:tabs>
    </w:pPr>
    <w:rPr>
      <w:rFonts w:ascii="Trebuchet MS" w:hAnsi="Trebuchet MS"/>
      <w:spacing w:val="-5"/>
      <w:sz w:val="16"/>
      <w:szCs w:val="16"/>
      <w:lang w:val="en-US" w:eastAsia="en-US"/>
    </w:rPr>
  </w:style>
  <w:style w:type="paragraph" w:customStyle="1" w:styleId="PEMbullet1-dot">
    <w:name w:val="PEM_bullet1-dot"/>
    <w:rsid w:val="0004426A"/>
    <w:pPr>
      <w:numPr>
        <w:numId w:val="1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ot">
    <w:name w:val="PEM_bullet2-dot"/>
    <w:basedOn w:val="PEMbullet1-dot"/>
    <w:rsid w:val="0004426A"/>
    <w:pPr>
      <w:ind w:left="720"/>
    </w:pPr>
  </w:style>
  <w:style w:type="paragraph" w:customStyle="1" w:styleId="PEMIndnt3">
    <w:name w:val="PEM_Indnt3"/>
    <w:basedOn w:val="PEMIndnt1"/>
    <w:rsid w:val="0004426A"/>
    <w:pPr>
      <w:ind w:left="1080"/>
    </w:pPr>
  </w:style>
  <w:style w:type="paragraph" w:customStyle="1" w:styleId="PEMbullet1-dash">
    <w:name w:val="PEM_bullet1-dash"/>
    <w:rsid w:val="0004426A"/>
    <w:pPr>
      <w:numPr>
        <w:numId w:val="3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ash">
    <w:name w:val="PEM_bullet2-dash"/>
    <w:basedOn w:val="PEMbullet1-dash"/>
    <w:rsid w:val="0004426A"/>
    <w:pPr>
      <w:ind w:left="720"/>
    </w:pPr>
  </w:style>
  <w:style w:type="paragraph" w:customStyle="1" w:styleId="PEMbullet3-dash">
    <w:name w:val="PEM_bullet3-dash"/>
    <w:basedOn w:val="PEMbullet2-dash"/>
    <w:rsid w:val="0004426A"/>
    <w:pPr>
      <w:ind w:left="1080"/>
    </w:pPr>
  </w:style>
  <w:style w:type="paragraph" w:customStyle="1" w:styleId="PEMbullet1num1-2-3">
    <w:name w:val="PEM_bullet1_num_1-2-3"/>
    <w:rsid w:val="0004426A"/>
    <w:pPr>
      <w:numPr>
        <w:numId w:val="5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numa-b-c">
    <w:name w:val="PEM_bullet2_num_a)-b)-c)"/>
    <w:basedOn w:val="PEMbullet1num1-2-3"/>
    <w:rsid w:val="0004426A"/>
    <w:pPr>
      <w:numPr>
        <w:numId w:val="4"/>
      </w:numPr>
    </w:pPr>
  </w:style>
  <w:style w:type="paragraph" w:customStyle="1" w:styleId="PEMNormalpara1">
    <w:name w:val="PEM_Normal para1"/>
    <w:basedOn w:val="PEMNormal"/>
    <w:rsid w:val="0004426A"/>
    <w:pPr>
      <w:spacing w:before="0"/>
    </w:pPr>
  </w:style>
  <w:style w:type="paragraph" w:customStyle="1" w:styleId="PEMbullet2numa-b-cabv">
    <w:name w:val="PEM_bullet2_num_a)-b)-c) abv"/>
    <w:basedOn w:val="PEMbullet2numa-b-c"/>
    <w:rsid w:val="0004426A"/>
    <w:pPr>
      <w:spacing w:before="170"/>
    </w:pPr>
  </w:style>
  <w:style w:type="paragraph" w:customStyle="1" w:styleId="PEMbullet1num1-2-3abv">
    <w:name w:val="PEM_bullet1_num_1-2-3 abv"/>
    <w:basedOn w:val="PEMbullet1num1-2-3"/>
    <w:rsid w:val="0004426A"/>
    <w:pPr>
      <w:spacing w:before="170"/>
    </w:pPr>
  </w:style>
  <w:style w:type="paragraph" w:customStyle="1" w:styleId="PEMbullet1-dashabv">
    <w:name w:val="PEM_bullet1-dash abv"/>
    <w:basedOn w:val="PEMbullet1-dash"/>
    <w:rsid w:val="0004426A"/>
    <w:pPr>
      <w:spacing w:before="170"/>
    </w:pPr>
  </w:style>
  <w:style w:type="paragraph" w:customStyle="1" w:styleId="PEMbullet1-dotabv">
    <w:name w:val="PEM_bullet1-dot abv"/>
    <w:basedOn w:val="PEMbullet1-dot"/>
    <w:rsid w:val="0004426A"/>
    <w:pPr>
      <w:spacing w:before="170"/>
    </w:pPr>
  </w:style>
  <w:style w:type="paragraph" w:customStyle="1" w:styleId="PEMbullet2-dotabv">
    <w:name w:val="PEM_bullet2-dot abv"/>
    <w:basedOn w:val="PEMbullet2-dot"/>
    <w:rsid w:val="0004426A"/>
    <w:pPr>
      <w:spacing w:before="170"/>
      <w:ind w:left="360"/>
    </w:pPr>
  </w:style>
  <w:style w:type="paragraph" w:customStyle="1" w:styleId="PEMbullet3-dotabv">
    <w:name w:val="PEM_bullet3-dot abv"/>
    <w:basedOn w:val="PEMbullet3-dot"/>
    <w:rsid w:val="0004426A"/>
    <w:pPr>
      <w:spacing w:before="170"/>
    </w:pPr>
  </w:style>
  <w:style w:type="paragraph" w:customStyle="1" w:styleId="PEMbullet3-dashabv">
    <w:name w:val="PEM_bullet3-dash abv"/>
    <w:basedOn w:val="PEMbullet3-dash"/>
    <w:rsid w:val="0004426A"/>
    <w:pPr>
      <w:spacing w:before="170"/>
    </w:pPr>
  </w:style>
  <w:style w:type="paragraph" w:customStyle="1" w:styleId="PEMbullet2-dashabv">
    <w:name w:val="PEM_bullet2-dash abv"/>
    <w:basedOn w:val="PEMbullet2-dash"/>
    <w:rsid w:val="0004426A"/>
    <w:pPr>
      <w:spacing w:before="170"/>
    </w:pPr>
  </w:style>
  <w:style w:type="paragraph" w:customStyle="1" w:styleId="PEMbullet2body">
    <w:name w:val="PEM_bullet2 body"/>
    <w:rsid w:val="0004426A"/>
    <w:pPr>
      <w:ind w:left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bodyabv">
    <w:name w:val="PEM_bullet2 body abv"/>
    <w:basedOn w:val="PEMbullet2body"/>
    <w:rsid w:val="0004426A"/>
    <w:pPr>
      <w:spacing w:before="170"/>
    </w:pPr>
  </w:style>
  <w:style w:type="paragraph" w:customStyle="1" w:styleId="PEMbullet1numa-b-c">
    <w:name w:val="PEM_bullet1_num_a)-b)-c)"/>
    <w:rsid w:val="0004426A"/>
    <w:pPr>
      <w:numPr>
        <w:numId w:val="6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1numa-b-cabv">
    <w:name w:val="PEM_bullet1_num_a)-b)-c) abv"/>
    <w:basedOn w:val="PEMbullet1numa-b-c"/>
    <w:rsid w:val="0004426A"/>
    <w:pPr>
      <w:spacing w:before="170"/>
    </w:pPr>
  </w:style>
  <w:style w:type="paragraph" w:customStyle="1" w:styleId="PEMbullet2list-chkmrk">
    <w:name w:val="PEM_bullet2_list-chkmrk"/>
    <w:rsid w:val="0004426A"/>
    <w:pPr>
      <w:ind w:left="72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list-chkmrkabv">
    <w:name w:val="PEM_bullet2_list-chkmrk abv"/>
    <w:basedOn w:val="PEMbullet2list-chkmrk"/>
    <w:rsid w:val="0004426A"/>
    <w:pPr>
      <w:spacing w:before="170"/>
    </w:pPr>
  </w:style>
  <w:style w:type="paragraph" w:customStyle="1" w:styleId="PEMbullet1list-chkmrkabv">
    <w:name w:val="PEM_bullet1_list-chkmrk abv"/>
    <w:basedOn w:val="PEMbullet2list-chkmrkabv"/>
    <w:rsid w:val="0004426A"/>
    <w:pPr>
      <w:ind w:left="360"/>
    </w:pPr>
  </w:style>
  <w:style w:type="paragraph" w:customStyle="1" w:styleId="PEMbullet1list-chkmrk">
    <w:name w:val="PEM_bullet1_list-chkmrk"/>
    <w:basedOn w:val="PEMbullet1list-chkmrkabv"/>
    <w:rsid w:val="0004426A"/>
    <w:pPr>
      <w:spacing w:before="0"/>
    </w:pPr>
  </w:style>
  <w:style w:type="paragraph" w:customStyle="1" w:styleId="PEMbullet3list-chkmrkabv">
    <w:name w:val="PEM_bullet3_list-chkmrk abv"/>
    <w:basedOn w:val="PEMbullet1list-chkmrk"/>
    <w:rsid w:val="0004426A"/>
    <w:pPr>
      <w:spacing w:before="170"/>
      <w:ind w:left="1080"/>
    </w:pPr>
  </w:style>
  <w:style w:type="paragraph" w:customStyle="1" w:styleId="PEMbullet3bodyabv">
    <w:name w:val="PEM_bullet3 body abv"/>
    <w:basedOn w:val="PEMbullet2bodyabv"/>
    <w:rsid w:val="0004426A"/>
    <w:pPr>
      <w:ind w:left="720"/>
    </w:pPr>
  </w:style>
  <w:style w:type="paragraph" w:customStyle="1" w:styleId="PEMbullet3body">
    <w:name w:val="PEM_bullet3 body"/>
    <w:basedOn w:val="PEMbullet3bodyabv"/>
    <w:rsid w:val="0004426A"/>
    <w:pPr>
      <w:spacing w:before="0"/>
    </w:pPr>
  </w:style>
  <w:style w:type="paragraph" w:customStyle="1" w:styleId="PEMbullet3list-chkmrk">
    <w:name w:val="PEM_bullet3_list-chkmrk"/>
    <w:basedOn w:val="PEMbullet3list-chkmrkabv"/>
    <w:rsid w:val="0004426A"/>
    <w:pPr>
      <w:spacing w:before="0"/>
    </w:pPr>
  </w:style>
  <w:style w:type="paragraph" w:customStyle="1" w:styleId="PEMfooter-lndscpe">
    <w:name w:val="PEM_footer-lndscpe"/>
    <w:basedOn w:val="PEMfooter"/>
    <w:rsid w:val="0004426A"/>
    <w:pPr>
      <w:tabs>
        <w:tab w:val="clear" w:pos="10080"/>
        <w:tab w:val="right" w:pos="13680"/>
      </w:tabs>
    </w:pPr>
  </w:style>
  <w:style w:type="paragraph" w:customStyle="1" w:styleId="PEMheader-lndscpe">
    <w:name w:val="PEM_header-lndscpe"/>
    <w:basedOn w:val="PEMheader"/>
    <w:rsid w:val="0004426A"/>
    <w:pPr>
      <w:tabs>
        <w:tab w:val="clear" w:pos="10080"/>
        <w:tab w:val="right" w:pos="13680"/>
      </w:tabs>
    </w:pPr>
  </w:style>
  <w:style w:type="paragraph" w:customStyle="1" w:styleId="PEMheader-pageXofX-lndscpe">
    <w:name w:val="PEM_header-pageXofX-lndscpe"/>
    <w:basedOn w:val="PEMheader-pageXofX"/>
    <w:rsid w:val="0004426A"/>
    <w:pPr>
      <w:tabs>
        <w:tab w:val="clear" w:pos="10080"/>
        <w:tab w:val="right" w:pos="13680"/>
      </w:tabs>
    </w:pPr>
  </w:style>
  <w:style w:type="paragraph" w:customStyle="1" w:styleId="PEMTableHead2">
    <w:name w:val="PEM_Table_Head2"/>
    <w:basedOn w:val="PEMNormal"/>
    <w:rsid w:val="0004426A"/>
    <w:rPr>
      <w:b/>
    </w:rPr>
  </w:style>
  <w:style w:type="character" w:customStyle="1" w:styleId="PEMbullet1num1-2-3Char">
    <w:name w:val="PEM_bullet1_num_1-2-3 Char"/>
    <w:basedOn w:val="DefaultParagraphFont"/>
    <w:rsid w:val="005C7F58"/>
    <w:rPr>
      <w:rFonts w:ascii="Trebuchet MS" w:hAnsi="Trebuchet MS"/>
      <w:spacing w:val="-5"/>
      <w:sz w:val="17"/>
      <w:szCs w:val="17"/>
      <w:lang w:val="en-US" w:eastAsia="en-US" w:bidi="ar-SA"/>
    </w:rPr>
  </w:style>
  <w:style w:type="character" w:customStyle="1" w:styleId="PEMTableHead1Char">
    <w:name w:val="PEM_Table_Head1 Char"/>
    <w:basedOn w:val="DefaultParagraphFont"/>
    <w:rsid w:val="005C7F58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Vrijevorm">
    <w:name w:val="Vrije vorm"/>
    <w:uiPriority w:val="99"/>
    <w:rsid w:val="009F0709"/>
    <w:rPr>
      <w:rFonts w:ascii="Helvetica" w:hAnsi="Helvetica"/>
      <w:color w:val="000000"/>
      <w:sz w:val="24"/>
      <w:lang w:val="nl-NL"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9F07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5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4426A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426A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655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55E9"/>
  </w:style>
  <w:style w:type="paragraph" w:styleId="BalloonText">
    <w:name w:val="Balloon Text"/>
    <w:basedOn w:val="Normal"/>
    <w:semiHidden/>
    <w:rsid w:val="000442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4426A"/>
    <w:rPr>
      <w:sz w:val="16"/>
      <w:szCs w:val="16"/>
    </w:rPr>
  </w:style>
  <w:style w:type="paragraph" w:styleId="CommentText">
    <w:name w:val="annotation text"/>
    <w:basedOn w:val="Normal"/>
    <w:semiHidden/>
    <w:rsid w:val="000442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426A"/>
    <w:rPr>
      <w:b/>
      <w:bCs/>
    </w:rPr>
  </w:style>
  <w:style w:type="paragraph" w:customStyle="1" w:styleId="BodyTextWithAbove">
    <w:name w:val="_Body_Text_(With_Above)"/>
    <w:link w:val="BodyTextWithAboveChar"/>
    <w:autoRedefine/>
    <w:rsid w:val="0004426A"/>
    <w:pPr>
      <w:spacing w:before="60"/>
      <w:ind w:left="360"/>
    </w:pPr>
    <w:rPr>
      <w:rFonts w:ascii="Trebuchet MS" w:hAnsi="Trebuchet MS"/>
      <w:spacing w:val="-5"/>
      <w:sz w:val="17"/>
      <w:lang w:val="en-US" w:eastAsia="en-US"/>
    </w:rPr>
  </w:style>
  <w:style w:type="character" w:customStyle="1" w:styleId="BodyTextWithAboveChar">
    <w:name w:val="_Body_Text_(With_Above) Char"/>
    <w:basedOn w:val="DefaultParagraphFont"/>
    <w:link w:val="BodyTextWithAbove"/>
    <w:rsid w:val="0004426A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1">
    <w:name w:val="_Bullet_Level1"/>
    <w:autoRedefine/>
    <w:rsid w:val="0004426A"/>
    <w:rPr>
      <w:rFonts w:ascii="Trebuchet MS" w:hAnsi="Trebuchet MS"/>
      <w:spacing w:val="-5"/>
      <w:sz w:val="17"/>
      <w:lang w:val="en-US" w:eastAsia="en-US"/>
    </w:rPr>
  </w:style>
  <w:style w:type="paragraph" w:customStyle="1" w:styleId="ClientInfo">
    <w:name w:val="_Client_Info"/>
    <w:link w:val="ClientInfoCharChar"/>
    <w:autoRedefine/>
    <w:rsid w:val="0004426A"/>
    <w:pPr>
      <w:tabs>
        <w:tab w:val="left" w:leader="underscore" w:pos="7920"/>
      </w:tabs>
    </w:pPr>
    <w:rPr>
      <w:rFonts w:ascii="Trebuchet MS" w:hAnsi="Trebuchet MS"/>
      <w:spacing w:val="-5"/>
      <w:sz w:val="17"/>
      <w:szCs w:val="22"/>
      <w:lang w:val="en-US" w:eastAsia="en-US"/>
    </w:rPr>
  </w:style>
  <w:style w:type="character" w:customStyle="1" w:styleId="ClientInfoCharChar">
    <w:name w:val="_Client_Info Char Char"/>
    <w:basedOn w:val="DefaultParagraphFont"/>
    <w:link w:val="ClientInfo"/>
    <w:rsid w:val="0004426A"/>
    <w:rPr>
      <w:rFonts w:ascii="Trebuchet MS" w:hAnsi="Trebuchet MS"/>
      <w:spacing w:val="-5"/>
      <w:sz w:val="17"/>
      <w:szCs w:val="22"/>
      <w:lang w:val="en-US" w:eastAsia="en-US" w:bidi="ar-SA"/>
    </w:rPr>
  </w:style>
  <w:style w:type="paragraph" w:customStyle="1" w:styleId="HeadLevel1">
    <w:name w:val="_Head_Level1"/>
    <w:link w:val="HeadLevel1CharChar"/>
    <w:autoRedefine/>
    <w:rsid w:val="0004426A"/>
    <w:pPr>
      <w:spacing w:before="240"/>
    </w:pPr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HeadLevel1CharChar">
    <w:name w:val="_Head_Level1 Char Char"/>
    <w:basedOn w:val="DefaultParagraphFont"/>
    <w:link w:val="HeadLevel1"/>
    <w:rsid w:val="0004426A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HeadLevel2BoldNums">
    <w:name w:val="_Head_Level2_(Bold_Nums)"/>
    <w:link w:val="HeadLevel2BoldNumsChar"/>
    <w:autoRedefine/>
    <w:rsid w:val="0004426A"/>
    <w:pPr>
      <w:tabs>
        <w:tab w:val="left" w:pos="360"/>
        <w:tab w:val="left" w:pos="504"/>
      </w:tabs>
      <w:spacing w:line="210" w:lineRule="exact"/>
      <w:ind w:left="360" w:hanging="360"/>
    </w:pPr>
    <w:rPr>
      <w:rFonts w:ascii="Trebuchet MS" w:hAnsi="Trebuchet MS"/>
      <w:b/>
      <w:spacing w:val="-5"/>
      <w:sz w:val="17"/>
      <w:szCs w:val="17"/>
      <w:lang w:val="en-US" w:eastAsia="en-US"/>
    </w:rPr>
  </w:style>
  <w:style w:type="character" w:customStyle="1" w:styleId="HeadLevel2BoldNumsChar">
    <w:name w:val="_Head_Level2_(Bold_Nums) Char"/>
    <w:basedOn w:val="DefaultParagraphFont"/>
    <w:link w:val="HeadLevel2BoldNums"/>
    <w:rsid w:val="0004426A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paragraph" w:customStyle="1" w:styleId="HeadLevel2NoBoldNums">
    <w:name w:val="_Head_Level2_(NoBold_Nums)"/>
    <w:autoRedefine/>
    <w:rsid w:val="005C7F58"/>
    <w:pPr>
      <w:ind w:left="9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HeadLevel2NoBoldNumsChar">
    <w:name w:val="_Head_Level2_(NoBold_Nums) Char"/>
    <w:basedOn w:val="HeadLevel2BoldNumsChar"/>
    <w:rsid w:val="005C7F58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paragraph" w:styleId="Header">
    <w:name w:val="header"/>
    <w:aliases w:val="HeaPEM_Header"/>
    <w:link w:val="HeaderChar"/>
    <w:rsid w:val="0004426A"/>
    <w:pPr>
      <w:tabs>
        <w:tab w:val="right" w:pos="10800"/>
      </w:tabs>
    </w:pPr>
    <w:rPr>
      <w:rFonts w:ascii="Trebuchet MS" w:hAnsi="Trebuchet MS"/>
      <w:b/>
      <w:spacing w:val="-5"/>
      <w:sz w:val="30"/>
      <w:lang w:val="en-US" w:eastAsia="en-US"/>
    </w:rPr>
  </w:style>
  <w:style w:type="paragraph" w:customStyle="1" w:styleId="HeaderNumber">
    <w:name w:val="_Header_Number"/>
    <w:link w:val="HeaderNumberChar"/>
    <w:autoRedefine/>
    <w:rsid w:val="0004426A"/>
    <w:pPr>
      <w:tabs>
        <w:tab w:val="right" w:pos="10080"/>
      </w:tabs>
    </w:pPr>
    <w:rPr>
      <w:rFonts w:ascii="Trebuchet MS" w:hAnsi="Trebuchet MS"/>
      <w:b/>
      <w:spacing w:val="-5"/>
      <w:sz w:val="36"/>
      <w:szCs w:val="36"/>
      <w:lang w:val="en-US" w:eastAsia="en-US"/>
    </w:rPr>
  </w:style>
  <w:style w:type="character" w:customStyle="1" w:styleId="CharChar">
    <w:name w:val="Char Char"/>
    <w:basedOn w:val="DefaultParagraphFont"/>
    <w:rsid w:val="005C7F58"/>
    <w:rPr>
      <w:rFonts w:ascii="Trebuchet MS" w:hAnsi="Trebuchet MS"/>
      <w:b/>
      <w:spacing w:val="-5"/>
      <w:sz w:val="30"/>
      <w:lang w:val="en-US" w:eastAsia="en-US" w:bidi="ar-SA"/>
    </w:rPr>
  </w:style>
  <w:style w:type="character" w:customStyle="1" w:styleId="HeaderNumberChar">
    <w:name w:val="_Header_Number Char"/>
    <w:basedOn w:val="HeaderChar"/>
    <w:link w:val="HeaderNumber"/>
    <w:rsid w:val="0004426A"/>
    <w:rPr>
      <w:rFonts w:ascii="Trebuchet MS" w:hAnsi="Trebuchet MS"/>
      <w:b/>
      <w:spacing w:val="-5"/>
      <w:sz w:val="36"/>
      <w:szCs w:val="36"/>
      <w:lang w:val="en-US" w:eastAsia="en-US" w:bidi="ar-SA"/>
    </w:rPr>
  </w:style>
  <w:style w:type="paragraph" w:customStyle="1" w:styleId="HeaderPage">
    <w:name w:val="_Header_Page#"/>
    <w:autoRedefine/>
    <w:rsid w:val="005C7F58"/>
    <w:pPr>
      <w:tabs>
        <w:tab w:val="right" w:pos="13410"/>
      </w:tabs>
      <w:spacing w:after="240"/>
    </w:pPr>
    <w:rPr>
      <w:rFonts w:ascii="Trebuchet MS" w:hAnsi="Trebuchet MS"/>
      <w:spacing w:val="-5"/>
      <w:sz w:val="18"/>
      <w:szCs w:val="18"/>
      <w:lang w:val="en-US" w:eastAsia="en-US"/>
    </w:rPr>
  </w:style>
  <w:style w:type="paragraph" w:customStyle="1" w:styleId="LettersLevel1">
    <w:name w:val="_Letters_Level1"/>
    <w:autoRedefine/>
    <w:rsid w:val="0004426A"/>
    <w:pPr>
      <w:ind w:left="36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LettersLevel2">
    <w:name w:val="_Letters_Level2"/>
    <w:autoRedefine/>
    <w:rsid w:val="005C7F58"/>
    <w:pPr>
      <w:ind w:left="720" w:hanging="36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Note">
    <w:name w:val="_Note"/>
    <w:autoRedefine/>
    <w:rsid w:val="0004426A"/>
    <w:pPr>
      <w:spacing w:before="240" w:after="240"/>
    </w:pPr>
    <w:rPr>
      <w:rFonts w:ascii="Trebuchet MS" w:hAnsi="Trebuchet MS"/>
      <w:i/>
      <w:spacing w:val="-5"/>
      <w:sz w:val="17"/>
      <w:lang w:val="en-US" w:eastAsia="en-US"/>
    </w:rPr>
  </w:style>
  <w:style w:type="paragraph" w:customStyle="1" w:styleId="TableEntryLetters">
    <w:name w:val="_Table_Entry_Letters"/>
    <w:autoRedefine/>
    <w:rsid w:val="0004426A"/>
    <w:rPr>
      <w:rFonts w:ascii="Trebuchet MS" w:hAnsi="Trebuchet MS"/>
      <w:spacing w:val="-5"/>
      <w:sz w:val="17"/>
      <w:lang w:val="en-US" w:eastAsia="en-US"/>
    </w:rPr>
  </w:style>
  <w:style w:type="paragraph" w:customStyle="1" w:styleId="TableHeadLevel1">
    <w:name w:val="_Table_Head_Level1"/>
    <w:autoRedefine/>
    <w:rsid w:val="0004426A"/>
    <w:rPr>
      <w:rFonts w:ascii="Trebuchet MS" w:hAnsi="Trebuchet MS"/>
      <w:spacing w:val="-5"/>
      <w:sz w:val="17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04426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4426A"/>
  </w:style>
  <w:style w:type="character" w:customStyle="1" w:styleId="HeaderPageChar">
    <w:name w:val="_Header_Page# Char"/>
    <w:basedOn w:val="CharChar"/>
    <w:rsid w:val="005C7F58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LettersLevel2Char">
    <w:name w:val="_Letters_Level2 Char"/>
    <w:basedOn w:val="DefaultParagraphFont"/>
    <w:rsid w:val="005C7F58"/>
    <w:rPr>
      <w:rFonts w:ascii="Trebuchet MS" w:hAnsi="Trebuchet MS"/>
      <w:spacing w:val="-5"/>
      <w:sz w:val="17"/>
      <w:lang w:val="en-US" w:eastAsia="en-US" w:bidi="ar-SA"/>
    </w:rPr>
  </w:style>
  <w:style w:type="paragraph" w:customStyle="1" w:styleId="BulletLevel2">
    <w:name w:val="_Bullet_Level2"/>
    <w:autoRedefine/>
    <w:rsid w:val="0004426A"/>
    <w:pPr>
      <w:numPr>
        <w:numId w:val="2"/>
      </w:numPr>
    </w:pPr>
    <w:rPr>
      <w:rFonts w:ascii="Trebuchet MS" w:hAnsi="Trebuchet MS"/>
      <w:spacing w:val="-5"/>
      <w:sz w:val="17"/>
      <w:lang w:val="en-US" w:eastAsia="en-US"/>
    </w:rPr>
  </w:style>
  <w:style w:type="character" w:styleId="FollowedHyperlink">
    <w:name w:val="FollowedHyperlink"/>
    <w:basedOn w:val="DefaultParagraphFont"/>
    <w:rsid w:val="005C7F58"/>
    <w:rPr>
      <w:color w:val="800080"/>
      <w:u w:val="single"/>
    </w:rPr>
  </w:style>
  <w:style w:type="paragraph" w:styleId="ListParagraph">
    <w:name w:val="List Paragraph"/>
    <w:basedOn w:val="Normal"/>
    <w:qFormat/>
    <w:rsid w:val="005C7F58"/>
    <w:pPr>
      <w:ind w:left="720"/>
    </w:pPr>
  </w:style>
  <w:style w:type="paragraph" w:customStyle="1" w:styleId="PEMIndnt1">
    <w:name w:val="PEM_Indnt1"/>
    <w:link w:val="PEMIndnt1CharChar"/>
    <w:rsid w:val="0004426A"/>
    <w:pPr>
      <w:ind w:left="36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character" w:customStyle="1" w:styleId="PEMIndnt1CharChar">
    <w:name w:val="PEM_Indnt1 Char Char"/>
    <w:basedOn w:val="HeadLevel2BoldNumsChar"/>
    <w:link w:val="PEMIndnt1"/>
    <w:rsid w:val="0004426A"/>
    <w:rPr>
      <w:rFonts w:ascii="Trebuchet MS" w:hAnsi="Trebuchet MS"/>
      <w:b/>
      <w:spacing w:val="-5"/>
      <w:sz w:val="17"/>
      <w:szCs w:val="17"/>
      <w:lang w:val="en-US" w:eastAsia="en-US" w:bidi="ar-SA"/>
    </w:rPr>
  </w:style>
  <w:style w:type="character" w:customStyle="1" w:styleId="HeaderChar">
    <w:name w:val="Header Char"/>
    <w:aliases w:val="HeaPEM_Header Char"/>
    <w:basedOn w:val="DefaultParagraphFont"/>
    <w:link w:val="Header"/>
    <w:rsid w:val="0004426A"/>
    <w:rPr>
      <w:rFonts w:ascii="Trebuchet MS" w:hAnsi="Trebuchet MS"/>
      <w:b/>
      <w:spacing w:val="-5"/>
      <w:sz w:val="30"/>
      <w:lang w:val="en-US" w:eastAsia="en-US" w:bidi="ar-SA"/>
    </w:rPr>
  </w:style>
  <w:style w:type="paragraph" w:customStyle="1" w:styleId="PEMheader-pageXofX">
    <w:name w:val="PEM_header-pageXofX"/>
    <w:link w:val="PEMheader-pageXofXCharChar"/>
    <w:autoRedefine/>
    <w:rsid w:val="0004426A"/>
    <w:pPr>
      <w:tabs>
        <w:tab w:val="right" w:pos="10080"/>
      </w:tabs>
      <w:spacing w:after="240"/>
    </w:pPr>
    <w:rPr>
      <w:rFonts w:ascii="Trebuchet MS" w:hAnsi="Trebuchet MS"/>
      <w:spacing w:val="-5"/>
      <w:sz w:val="18"/>
      <w:szCs w:val="18"/>
      <w:lang w:val="en-US" w:eastAsia="en-US"/>
    </w:rPr>
  </w:style>
  <w:style w:type="paragraph" w:customStyle="1" w:styleId="PEMIndnt2">
    <w:name w:val="PEM_Indnt2"/>
    <w:basedOn w:val="PEMIndnt1"/>
    <w:link w:val="PEMIndnt2CharChar"/>
    <w:rsid w:val="0004426A"/>
    <w:pPr>
      <w:ind w:left="720"/>
    </w:pPr>
  </w:style>
  <w:style w:type="paragraph" w:customStyle="1" w:styleId="PEMTableHead1">
    <w:name w:val="PEM_Table_Head1"/>
    <w:rsid w:val="0004426A"/>
    <w:rPr>
      <w:rFonts w:ascii="Trebuchet MS" w:hAnsi="Trebuchet MS"/>
      <w:b/>
      <w:spacing w:val="-5"/>
      <w:sz w:val="17"/>
      <w:szCs w:val="16"/>
      <w:lang w:val="en-US" w:eastAsia="en-US"/>
    </w:rPr>
  </w:style>
  <w:style w:type="character" w:customStyle="1" w:styleId="PEMheader-pageXofXCharChar">
    <w:name w:val="PEM_header-pageXofX Char Char"/>
    <w:basedOn w:val="HeaderChar"/>
    <w:link w:val="PEMheader-pageXofX"/>
    <w:rsid w:val="0004426A"/>
    <w:rPr>
      <w:rFonts w:ascii="Trebuchet MS" w:hAnsi="Trebuchet MS"/>
      <w:b/>
      <w:spacing w:val="-5"/>
      <w:sz w:val="18"/>
      <w:szCs w:val="18"/>
      <w:lang w:val="en-US" w:eastAsia="en-US" w:bidi="ar-SA"/>
    </w:rPr>
  </w:style>
  <w:style w:type="character" w:customStyle="1" w:styleId="PEMIndnt2CharChar">
    <w:name w:val="PEM_Indnt2 Char Char"/>
    <w:basedOn w:val="DefaultParagraphFont"/>
    <w:link w:val="PEMIndnt2"/>
    <w:rsid w:val="0004426A"/>
    <w:rPr>
      <w:rFonts w:ascii="Trebuchet MS" w:hAnsi="Trebuchet MS"/>
      <w:spacing w:val="-5"/>
      <w:sz w:val="17"/>
      <w:szCs w:val="17"/>
      <w:lang w:val="en-US" w:eastAsia="en-US" w:bidi="ar-SA"/>
    </w:rPr>
  </w:style>
  <w:style w:type="paragraph" w:customStyle="1" w:styleId="PEMheader">
    <w:name w:val="PEM_header"/>
    <w:rsid w:val="0004426A"/>
    <w:pPr>
      <w:tabs>
        <w:tab w:val="right" w:pos="10080"/>
      </w:tabs>
    </w:pPr>
    <w:rPr>
      <w:rFonts w:ascii="Trebuchet MS" w:hAnsi="Trebuchet MS"/>
      <w:spacing w:val="-5"/>
      <w:sz w:val="30"/>
      <w:lang w:val="en-US" w:eastAsia="en-US"/>
    </w:rPr>
  </w:style>
  <w:style w:type="character" w:customStyle="1" w:styleId="PEMheader-FormNo">
    <w:name w:val="PEM_header-Form No."/>
    <w:basedOn w:val="DefaultParagraphFont"/>
    <w:rsid w:val="0004426A"/>
    <w:rPr>
      <w:rFonts w:ascii="Trebuchet MS" w:hAnsi="Trebuchet MS"/>
      <w:b/>
      <w:color w:val="auto"/>
      <w:sz w:val="36"/>
      <w:szCs w:val="36"/>
    </w:rPr>
  </w:style>
  <w:style w:type="paragraph" w:customStyle="1" w:styleId="PEMNormal">
    <w:name w:val="PEM_Normal"/>
    <w:rsid w:val="0004426A"/>
    <w:pPr>
      <w:spacing w:before="170"/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3-dot">
    <w:name w:val="PEM_bullet3-dot"/>
    <w:basedOn w:val="PEMbullet1-dot"/>
    <w:rsid w:val="0004426A"/>
    <w:pPr>
      <w:ind w:left="1080"/>
    </w:pPr>
  </w:style>
  <w:style w:type="paragraph" w:customStyle="1" w:styleId="PEMfooter">
    <w:name w:val="PEM_footer"/>
    <w:rsid w:val="0004426A"/>
    <w:pPr>
      <w:tabs>
        <w:tab w:val="right" w:pos="10080"/>
      </w:tabs>
    </w:pPr>
    <w:rPr>
      <w:rFonts w:ascii="Trebuchet MS" w:hAnsi="Trebuchet MS"/>
      <w:spacing w:val="-5"/>
      <w:sz w:val="16"/>
      <w:szCs w:val="16"/>
      <w:lang w:val="en-US" w:eastAsia="en-US"/>
    </w:rPr>
  </w:style>
  <w:style w:type="paragraph" w:customStyle="1" w:styleId="PEMbullet1-dot">
    <w:name w:val="PEM_bullet1-dot"/>
    <w:rsid w:val="0004426A"/>
    <w:pPr>
      <w:numPr>
        <w:numId w:val="1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ot">
    <w:name w:val="PEM_bullet2-dot"/>
    <w:basedOn w:val="PEMbullet1-dot"/>
    <w:rsid w:val="0004426A"/>
    <w:pPr>
      <w:ind w:left="720"/>
    </w:pPr>
  </w:style>
  <w:style w:type="paragraph" w:customStyle="1" w:styleId="PEMIndnt3">
    <w:name w:val="PEM_Indnt3"/>
    <w:basedOn w:val="PEMIndnt1"/>
    <w:rsid w:val="0004426A"/>
    <w:pPr>
      <w:ind w:left="1080"/>
    </w:pPr>
  </w:style>
  <w:style w:type="paragraph" w:customStyle="1" w:styleId="PEMbullet1-dash">
    <w:name w:val="PEM_bullet1-dash"/>
    <w:rsid w:val="0004426A"/>
    <w:pPr>
      <w:numPr>
        <w:numId w:val="3"/>
      </w:numPr>
    </w:pPr>
    <w:rPr>
      <w:rFonts w:ascii="Trebuchet MS" w:hAnsi="Trebuchet MS"/>
      <w:spacing w:val="-5"/>
      <w:sz w:val="17"/>
      <w:lang w:val="en-US" w:eastAsia="en-US"/>
    </w:rPr>
  </w:style>
  <w:style w:type="paragraph" w:customStyle="1" w:styleId="PEMbullet2-dash">
    <w:name w:val="PEM_bullet2-dash"/>
    <w:basedOn w:val="PEMbullet1-dash"/>
    <w:rsid w:val="0004426A"/>
    <w:pPr>
      <w:ind w:left="720"/>
    </w:pPr>
  </w:style>
  <w:style w:type="paragraph" w:customStyle="1" w:styleId="PEMbullet3-dash">
    <w:name w:val="PEM_bullet3-dash"/>
    <w:basedOn w:val="PEMbullet2-dash"/>
    <w:rsid w:val="0004426A"/>
    <w:pPr>
      <w:ind w:left="1080"/>
    </w:pPr>
  </w:style>
  <w:style w:type="paragraph" w:customStyle="1" w:styleId="PEMbullet1num1-2-3">
    <w:name w:val="PEM_bullet1_num_1-2-3"/>
    <w:rsid w:val="0004426A"/>
    <w:pPr>
      <w:numPr>
        <w:numId w:val="5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numa-b-c">
    <w:name w:val="PEM_bullet2_num_a)-b)-c)"/>
    <w:basedOn w:val="PEMbullet1num1-2-3"/>
    <w:rsid w:val="0004426A"/>
    <w:pPr>
      <w:numPr>
        <w:numId w:val="4"/>
      </w:numPr>
    </w:pPr>
  </w:style>
  <w:style w:type="paragraph" w:customStyle="1" w:styleId="PEMNormalpara1">
    <w:name w:val="PEM_Normal para1"/>
    <w:basedOn w:val="PEMNormal"/>
    <w:rsid w:val="0004426A"/>
    <w:pPr>
      <w:spacing w:before="0"/>
    </w:pPr>
  </w:style>
  <w:style w:type="paragraph" w:customStyle="1" w:styleId="PEMbullet2numa-b-cabv">
    <w:name w:val="PEM_bullet2_num_a)-b)-c) abv"/>
    <w:basedOn w:val="PEMbullet2numa-b-c"/>
    <w:rsid w:val="0004426A"/>
    <w:pPr>
      <w:spacing w:before="170"/>
    </w:pPr>
  </w:style>
  <w:style w:type="paragraph" w:customStyle="1" w:styleId="PEMbullet1num1-2-3abv">
    <w:name w:val="PEM_bullet1_num_1-2-3 abv"/>
    <w:basedOn w:val="PEMbullet1num1-2-3"/>
    <w:rsid w:val="0004426A"/>
    <w:pPr>
      <w:spacing w:before="170"/>
    </w:pPr>
  </w:style>
  <w:style w:type="paragraph" w:customStyle="1" w:styleId="PEMbullet1-dashabv">
    <w:name w:val="PEM_bullet1-dash abv"/>
    <w:basedOn w:val="PEMbullet1-dash"/>
    <w:rsid w:val="0004426A"/>
    <w:pPr>
      <w:spacing w:before="170"/>
    </w:pPr>
  </w:style>
  <w:style w:type="paragraph" w:customStyle="1" w:styleId="PEMbullet1-dotabv">
    <w:name w:val="PEM_bullet1-dot abv"/>
    <w:basedOn w:val="PEMbullet1-dot"/>
    <w:rsid w:val="0004426A"/>
    <w:pPr>
      <w:spacing w:before="170"/>
    </w:pPr>
  </w:style>
  <w:style w:type="paragraph" w:customStyle="1" w:styleId="PEMbullet2-dotabv">
    <w:name w:val="PEM_bullet2-dot abv"/>
    <w:basedOn w:val="PEMbullet2-dot"/>
    <w:rsid w:val="0004426A"/>
    <w:pPr>
      <w:spacing w:before="170"/>
      <w:ind w:left="360"/>
    </w:pPr>
  </w:style>
  <w:style w:type="paragraph" w:customStyle="1" w:styleId="PEMbullet3-dotabv">
    <w:name w:val="PEM_bullet3-dot abv"/>
    <w:basedOn w:val="PEMbullet3-dot"/>
    <w:rsid w:val="0004426A"/>
    <w:pPr>
      <w:spacing w:before="170"/>
    </w:pPr>
  </w:style>
  <w:style w:type="paragraph" w:customStyle="1" w:styleId="PEMbullet3-dashabv">
    <w:name w:val="PEM_bullet3-dash abv"/>
    <w:basedOn w:val="PEMbullet3-dash"/>
    <w:rsid w:val="0004426A"/>
    <w:pPr>
      <w:spacing w:before="170"/>
    </w:pPr>
  </w:style>
  <w:style w:type="paragraph" w:customStyle="1" w:styleId="PEMbullet2-dashabv">
    <w:name w:val="PEM_bullet2-dash abv"/>
    <w:basedOn w:val="PEMbullet2-dash"/>
    <w:rsid w:val="0004426A"/>
    <w:pPr>
      <w:spacing w:before="170"/>
    </w:pPr>
  </w:style>
  <w:style w:type="paragraph" w:customStyle="1" w:styleId="PEMbullet2body">
    <w:name w:val="PEM_bullet2 body"/>
    <w:rsid w:val="0004426A"/>
    <w:pPr>
      <w:ind w:left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bodyabv">
    <w:name w:val="PEM_bullet2 body abv"/>
    <w:basedOn w:val="PEMbullet2body"/>
    <w:rsid w:val="0004426A"/>
    <w:pPr>
      <w:spacing w:before="170"/>
    </w:pPr>
  </w:style>
  <w:style w:type="paragraph" w:customStyle="1" w:styleId="PEMbullet1numa-b-c">
    <w:name w:val="PEM_bullet1_num_a)-b)-c)"/>
    <w:rsid w:val="0004426A"/>
    <w:pPr>
      <w:numPr>
        <w:numId w:val="6"/>
      </w:numPr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1numa-b-cabv">
    <w:name w:val="PEM_bullet1_num_a)-b)-c) abv"/>
    <w:basedOn w:val="PEMbullet1numa-b-c"/>
    <w:rsid w:val="0004426A"/>
    <w:pPr>
      <w:spacing w:before="170"/>
    </w:pPr>
  </w:style>
  <w:style w:type="paragraph" w:customStyle="1" w:styleId="PEMbullet2list-chkmrk">
    <w:name w:val="PEM_bullet2_list-chkmrk"/>
    <w:rsid w:val="0004426A"/>
    <w:pPr>
      <w:ind w:left="720" w:hanging="360"/>
    </w:pPr>
    <w:rPr>
      <w:rFonts w:ascii="Trebuchet MS" w:hAnsi="Trebuchet MS"/>
      <w:spacing w:val="-5"/>
      <w:sz w:val="17"/>
      <w:szCs w:val="17"/>
      <w:lang w:val="en-US" w:eastAsia="en-US"/>
    </w:rPr>
  </w:style>
  <w:style w:type="paragraph" w:customStyle="1" w:styleId="PEMbullet2list-chkmrkabv">
    <w:name w:val="PEM_bullet2_list-chkmrk abv"/>
    <w:basedOn w:val="PEMbullet2list-chkmrk"/>
    <w:rsid w:val="0004426A"/>
    <w:pPr>
      <w:spacing w:before="170"/>
    </w:pPr>
  </w:style>
  <w:style w:type="paragraph" w:customStyle="1" w:styleId="PEMbullet1list-chkmrkabv">
    <w:name w:val="PEM_bullet1_list-chkmrk abv"/>
    <w:basedOn w:val="PEMbullet2list-chkmrkabv"/>
    <w:rsid w:val="0004426A"/>
    <w:pPr>
      <w:ind w:left="360"/>
    </w:pPr>
  </w:style>
  <w:style w:type="paragraph" w:customStyle="1" w:styleId="PEMbullet1list-chkmrk">
    <w:name w:val="PEM_bullet1_list-chkmrk"/>
    <w:basedOn w:val="PEMbullet1list-chkmrkabv"/>
    <w:rsid w:val="0004426A"/>
    <w:pPr>
      <w:spacing w:before="0"/>
    </w:pPr>
  </w:style>
  <w:style w:type="paragraph" w:customStyle="1" w:styleId="PEMbullet3list-chkmrkabv">
    <w:name w:val="PEM_bullet3_list-chkmrk abv"/>
    <w:basedOn w:val="PEMbullet1list-chkmrk"/>
    <w:rsid w:val="0004426A"/>
    <w:pPr>
      <w:spacing w:before="170"/>
      <w:ind w:left="1080"/>
    </w:pPr>
  </w:style>
  <w:style w:type="paragraph" w:customStyle="1" w:styleId="PEMbullet3bodyabv">
    <w:name w:val="PEM_bullet3 body abv"/>
    <w:basedOn w:val="PEMbullet2bodyabv"/>
    <w:rsid w:val="0004426A"/>
    <w:pPr>
      <w:ind w:left="720"/>
    </w:pPr>
  </w:style>
  <w:style w:type="paragraph" w:customStyle="1" w:styleId="PEMbullet3body">
    <w:name w:val="PEM_bullet3 body"/>
    <w:basedOn w:val="PEMbullet3bodyabv"/>
    <w:rsid w:val="0004426A"/>
    <w:pPr>
      <w:spacing w:before="0"/>
    </w:pPr>
  </w:style>
  <w:style w:type="paragraph" w:customStyle="1" w:styleId="PEMbullet3list-chkmrk">
    <w:name w:val="PEM_bullet3_list-chkmrk"/>
    <w:basedOn w:val="PEMbullet3list-chkmrkabv"/>
    <w:rsid w:val="0004426A"/>
    <w:pPr>
      <w:spacing w:before="0"/>
    </w:pPr>
  </w:style>
  <w:style w:type="paragraph" w:customStyle="1" w:styleId="PEMfooter-lndscpe">
    <w:name w:val="PEM_footer-lndscpe"/>
    <w:basedOn w:val="PEMfooter"/>
    <w:rsid w:val="0004426A"/>
    <w:pPr>
      <w:tabs>
        <w:tab w:val="clear" w:pos="10080"/>
        <w:tab w:val="right" w:pos="13680"/>
      </w:tabs>
    </w:pPr>
  </w:style>
  <w:style w:type="paragraph" w:customStyle="1" w:styleId="PEMheader-lndscpe">
    <w:name w:val="PEM_header-lndscpe"/>
    <w:basedOn w:val="PEMheader"/>
    <w:rsid w:val="0004426A"/>
    <w:pPr>
      <w:tabs>
        <w:tab w:val="clear" w:pos="10080"/>
        <w:tab w:val="right" w:pos="13680"/>
      </w:tabs>
    </w:pPr>
  </w:style>
  <w:style w:type="paragraph" w:customStyle="1" w:styleId="PEMheader-pageXofX-lndscpe">
    <w:name w:val="PEM_header-pageXofX-lndscpe"/>
    <w:basedOn w:val="PEMheader-pageXofX"/>
    <w:rsid w:val="0004426A"/>
    <w:pPr>
      <w:tabs>
        <w:tab w:val="clear" w:pos="10080"/>
        <w:tab w:val="right" w:pos="13680"/>
      </w:tabs>
    </w:pPr>
  </w:style>
  <w:style w:type="paragraph" w:customStyle="1" w:styleId="PEMTableHead2">
    <w:name w:val="PEM_Table_Head2"/>
    <w:basedOn w:val="PEMNormal"/>
    <w:rsid w:val="0004426A"/>
    <w:rPr>
      <w:b/>
    </w:rPr>
  </w:style>
  <w:style w:type="character" w:customStyle="1" w:styleId="PEMbullet1num1-2-3Char">
    <w:name w:val="PEM_bullet1_num_1-2-3 Char"/>
    <w:basedOn w:val="DefaultParagraphFont"/>
    <w:rsid w:val="005C7F58"/>
    <w:rPr>
      <w:rFonts w:ascii="Trebuchet MS" w:hAnsi="Trebuchet MS"/>
      <w:spacing w:val="-5"/>
      <w:sz w:val="17"/>
      <w:szCs w:val="17"/>
      <w:lang w:val="en-US" w:eastAsia="en-US" w:bidi="ar-SA"/>
    </w:rPr>
  </w:style>
  <w:style w:type="character" w:customStyle="1" w:styleId="PEMTableHead1Char">
    <w:name w:val="PEM_Table_Head1 Char"/>
    <w:basedOn w:val="DefaultParagraphFont"/>
    <w:rsid w:val="005C7F58"/>
    <w:rPr>
      <w:rFonts w:ascii="Trebuchet MS" w:hAnsi="Trebuchet MS"/>
      <w:b/>
      <w:spacing w:val="-5"/>
      <w:sz w:val="17"/>
      <w:szCs w:val="16"/>
      <w:lang w:val="en-US" w:eastAsia="en-US" w:bidi="ar-SA"/>
    </w:rPr>
  </w:style>
  <w:style w:type="paragraph" w:customStyle="1" w:styleId="Vrijevorm">
    <w:name w:val="Vrije vorm"/>
    <w:uiPriority w:val="99"/>
    <w:rsid w:val="009F0709"/>
    <w:rPr>
      <w:rFonts w:ascii="Helvetica" w:hAnsi="Helvetica"/>
      <w:color w:val="000000"/>
      <w:sz w:val="24"/>
      <w:lang w:val="nl-NL"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9F07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MPT7ECPAHCR6-312353058-45</_dlc_DocId>
    <_dlc_DocIdUrl xmlns="90359a4a-3ee0-4d21-9975-9d02abdd1639">
      <Url>https://doc.icci.be/nl/_layouts/15/DocIdRedir.aspx?ID=MPT7ECPAHCR6-312353058-45</Url>
      <Description>MPT7ECPAHCR6-312353058-45</Description>
    </_dlc_DocIdUrl>
  </documentManagement>
</p:properties>
</file>

<file path=customXml/itemProps1.xml><?xml version="1.0" encoding="utf-8"?>
<ds:datastoreItem xmlns:ds="http://schemas.openxmlformats.org/officeDocument/2006/customXml" ds:itemID="{38B3FC16-6B79-4CCD-85E0-32ADDDFC520B}"/>
</file>

<file path=customXml/itemProps2.xml><?xml version="1.0" encoding="utf-8"?>
<ds:datastoreItem xmlns:ds="http://schemas.openxmlformats.org/officeDocument/2006/customXml" ds:itemID="{C48C7FB7-FE34-4C63-8A32-66B098AA9327}"/>
</file>

<file path=customXml/itemProps3.xml><?xml version="1.0" encoding="utf-8"?>
<ds:datastoreItem xmlns:ds="http://schemas.openxmlformats.org/officeDocument/2006/customXml" ds:itemID="{E12A3AB5-9965-497B-BE3F-5837C60DEF73}"/>
</file>

<file path=customXml/itemProps4.xml><?xml version="1.0" encoding="utf-8"?>
<ds:datastoreItem xmlns:ds="http://schemas.openxmlformats.org/officeDocument/2006/customXml" ds:itemID="{34FD234A-FF21-48E1-9F7A-BDF557657723}"/>
</file>

<file path=customXml/itemProps5.xml><?xml version="1.0" encoding="utf-8"?>
<ds:datastoreItem xmlns:ds="http://schemas.openxmlformats.org/officeDocument/2006/customXml" ds:itemID="{F5CFCB4E-04DB-4141-BB12-711F7E86E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______________________________________________________________________________________</vt:lpstr>
    </vt:vector>
  </TitlesOfParts>
  <Company>*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FocusROI Inc.</dc:creator>
  <cp:lastModifiedBy>Snaps Christiane</cp:lastModifiedBy>
  <cp:revision>22</cp:revision>
  <cp:lastPrinted>2012-01-20T10:32:00Z</cp:lastPrinted>
  <dcterms:created xsi:type="dcterms:W3CDTF">2011-12-19T13:45:00Z</dcterms:created>
  <dcterms:modified xsi:type="dcterms:W3CDTF">2012-02-03T14:19:00Z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d377166f-e4ac-4dd6-97b3-e1e620b7f94a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