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8F" w:rsidRPr="004D67CF" w:rsidRDefault="0006180A" w:rsidP="006E67C5">
      <w:pPr>
        <w:pStyle w:val="Default"/>
        <w:jc w:val="both"/>
        <w:rPr>
          <w:rFonts w:ascii="Century Gothic" w:hAnsi="Century Gothic"/>
          <w:sz w:val="28"/>
          <w:szCs w:val="28"/>
          <w:lang w:val="nl-NL"/>
        </w:rPr>
      </w:pPr>
      <w:r>
        <w:rPr>
          <w:rFonts w:ascii="Century Gothic" w:hAnsi="Century Gothic"/>
          <w:b/>
          <w:bCs/>
          <w:sz w:val="28"/>
          <w:szCs w:val="28"/>
          <w:lang w:val="nl-NL"/>
        </w:rPr>
        <w:t xml:space="preserve">VOORBEELD VAN </w:t>
      </w:r>
      <w:r w:rsidR="00A8292B">
        <w:rPr>
          <w:rFonts w:ascii="Century Gothic" w:hAnsi="Century Gothic"/>
          <w:b/>
          <w:bCs/>
          <w:sz w:val="28"/>
          <w:szCs w:val="28"/>
          <w:lang w:val="nl-NL"/>
        </w:rPr>
        <w:t>COMFORT LETTER</w:t>
      </w:r>
    </w:p>
    <w:p w:rsidR="006E67C5" w:rsidRPr="004D67CF" w:rsidRDefault="006E67C5" w:rsidP="006E67C5">
      <w:pPr>
        <w:pStyle w:val="Default"/>
        <w:jc w:val="both"/>
        <w:rPr>
          <w:b/>
          <w:bCs/>
          <w:lang w:val="nl-NL"/>
        </w:rPr>
      </w:pPr>
    </w:p>
    <w:p w:rsidR="00B53E32" w:rsidRDefault="00FB5CB5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  <w:r>
        <w:rPr>
          <w:rFonts w:ascii="Century Gothic" w:hAnsi="Century Gothic"/>
          <w:b/>
          <w:bCs/>
          <w:sz w:val="22"/>
          <w:szCs w:val="22"/>
          <w:lang w:val="nl-NL"/>
        </w:rPr>
        <w:t>Dit voorbeeld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B53E32" w:rsidRPr="00B53E32">
        <w:rPr>
          <w:rFonts w:ascii="Century Gothic" w:hAnsi="Century Gothic"/>
          <w:b/>
          <w:bCs/>
          <w:sz w:val="22"/>
          <w:szCs w:val="22"/>
          <w:lang w:val="nl-NL"/>
        </w:rPr>
        <w:t xml:space="preserve">dient 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>louter</w:t>
      </w:r>
      <w:r w:rsidR="00B53E32" w:rsidRPr="00B53E32">
        <w:rPr>
          <w:rFonts w:ascii="Century Gothic" w:hAnsi="Century Gothic"/>
          <w:b/>
          <w:bCs/>
          <w:sz w:val="22"/>
          <w:szCs w:val="22"/>
          <w:lang w:val="nl-NL"/>
        </w:rPr>
        <w:t xml:space="preserve"> als 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>een basis</w:t>
      </w:r>
      <w:r w:rsidR="00B53E32" w:rsidRPr="00B53E32">
        <w:rPr>
          <w:rFonts w:ascii="Century Gothic" w:hAnsi="Century Gothic"/>
          <w:b/>
          <w:bCs/>
          <w:sz w:val="22"/>
          <w:szCs w:val="22"/>
          <w:lang w:val="nl-NL"/>
        </w:rPr>
        <w:t>document</w:t>
      </w:r>
      <w:r w:rsid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 te worden</w:t>
      </w:r>
      <w:r w:rsidR="00B53E32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 xml:space="preserve">beschouwd </w:t>
      </w:r>
      <w:r w:rsidR="00B53E32">
        <w:rPr>
          <w:rFonts w:ascii="Century Gothic" w:hAnsi="Century Gothic"/>
          <w:b/>
          <w:bCs/>
          <w:sz w:val="22"/>
          <w:szCs w:val="22"/>
          <w:lang w:val="nl-NL"/>
        </w:rPr>
        <w:t>en moet dan ook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 xml:space="preserve"> verder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B53E32">
        <w:rPr>
          <w:rFonts w:ascii="Century Gothic" w:hAnsi="Century Gothic"/>
          <w:b/>
          <w:bCs/>
          <w:sz w:val="22"/>
          <w:szCs w:val="22"/>
          <w:lang w:val="nl-NL"/>
        </w:rPr>
        <w:t xml:space="preserve">worden 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 xml:space="preserve">aangepast 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 xml:space="preserve">om aan </w:t>
      </w:r>
      <w:r w:rsidR="00B53E32">
        <w:rPr>
          <w:rFonts w:ascii="Century Gothic" w:hAnsi="Century Gothic"/>
          <w:b/>
          <w:bCs/>
          <w:sz w:val="22"/>
          <w:szCs w:val="22"/>
          <w:lang w:val="nl-NL"/>
        </w:rPr>
        <w:t xml:space="preserve">de specifieke vereisten van de </w:t>
      </w:r>
      <w:r w:rsidR="00AB617A">
        <w:rPr>
          <w:rFonts w:ascii="Century Gothic" w:hAnsi="Century Gothic"/>
          <w:b/>
          <w:bCs/>
          <w:sz w:val="22"/>
          <w:szCs w:val="22"/>
          <w:lang w:val="nl-NL"/>
        </w:rPr>
        <w:t xml:space="preserve">aan te </w:t>
      </w:r>
      <w:proofErr w:type="spellStart"/>
      <w:r w:rsidR="00AB617A">
        <w:rPr>
          <w:rFonts w:ascii="Century Gothic" w:hAnsi="Century Gothic"/>
          <w:b/>
          <w:bCs/>
          <w:sz w:val="22"/>
          <w:szCs w:val="22"/>
          <w:lang w:val="nl-NL"/>
        </w:rPr>
        <w:t>gane</w:t>
      </w:r>
      <w:proofErr w:type="spellEnd"/>
      <w:r w:rsidR="00AB617A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06180A">
        <w:rPr>
          <w:rFonts w:ascii="Century Gothic" w:hAnsi="Century Gothic"/>
          <w:b/>
          <w:bCs/>
          <w:sz w:val="22"/>
          <w:szCs w:val="22"/>
          <w:lang w:val="nl-NL"/>
        </w:rPr>
        <w:t>contractuele verbintenis te voldoen</w:t>
      </w:r>
      <w:r w:rsidR="00AB617A">
        <w:rPr>
          <w:rFonts w:ascii="Century Gothic" w:hAnsi="Century Gothic"/>
          <w:b/>
          <w:bCs/>
          <w:sz w:val="22"/>
          <w:szCs w:val="22"/>
          <w:lang w:val="nl-NL"/>
        </w:rPr>
        <w:t>.</w:t>
      </w:r>
    </w:p>
    <w:p w:rsidR="004412A8" w:rsidRDefault="004412A8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4412A8" w:rsidRDefault="00FB5CB5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  <w:r>
        <w:rPr>
          <w:rFonts w:ascii="Century Gothic" w:hAnsi="Century Gothic"/>
          <w:b/>
          <w:bCs/>
          <w:sz w:val="22"/>
          <w:szCs w:val="22"/>
          <w:lang w:val="nl-NL"/>
        </w:rPr>
        <w:t>Dit voorbeeld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4412A8">
        <w:rPr>
          <w:rFonts w:ascii="Century Gothic" w:hAnsi="Century Gothic"/>
          <w:b/>
          <w:bCs/>
          <w:sz w:val="22"/>
          <w:szCs w:val="22"/>
          <w:lang w:val="nl-NL"/>
        </w:rPr>
        <w:t>kan</w:t>
      </w:r>
      <w:r w:rsidR="004412A8"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 niet 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>worden gebruikt i</w:t>
      </w:r>
      <w:r w:rsidR="004412A8"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n enige burgerrechtelijke, strafrechtelijke of tuchtrechtelijke procedure. </w:t>
      </w:r>
    </w:p>
    <w:p w:rsidR="004412A8" w:rsidRDefault="004412A8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4412A8" w:rsidRPr="00B53E32" w:rsidRDefault="004412A8" w:rsidP="006E67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  <w:r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Voor de goede orde dient er te worden opgemerkt dat </w:t>
      </w:r>
      <w:r w:rsidR="00FB5CB5">
        <w:rPr>
          <w:rFonts w:ascii="Century Gothic" w:hAnsi="Century Gothic"/>
          <w:b/>
          <w:bCs/>
          <w:sz w:val="22"/>
          <w:szCs w:val="22"/>
          <w:lang w:val="nl-NL"/>
        </w:rPr>
        <w:t xml:space="preserve">dit voorbeeld </w:t>
      </w:r>
      <w:bookmarkStart w:id="0" w:name="_GoBack"/>
      <w:bookmarkEnd w:id="0"/>
      <w:r>
        <w:rPr>
          <w:rFonts w:ascii="Century Gothic" w:hAnsi="Century Gothic"/>
          <w:b/>
          <w:bCs/>
          <w:sz w:val="22"/>
          <w:szCs w:val="22"/>
          <w:lang w:val="nl-NL"/>
        </w:rPr>
        <w:t>dan ook</w:t>
      </w:r>
      <w:r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 op geen enkele wijze kan </w:t>
      </w:r>
      <w:r w:rsidR="007C255E">
        <w:rPr>
          <w:rFonts w:ascii="Century Gothic" w:hAnsi="Century Gothic"/>
          <w:b/>
          <w:bCs/>
          <w:sz w:val="22"/>
          <w:szCs w:val="22"/>
          <w:lang w:val="nl-NL"/>
        </w:rPr>
        <w:t xml:space="preserve">worden </w:t>
      </w:r>
      <w:r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beschouwd als een formeel </w:t>
      </w:r>
      <w:r>
        <w:rPr>
          <w:rFonts w:ascii="Century Gothic" w:hAnsi="Century Gothic"/>
          <w:b/>
          <w:bCs/>
          <w:sz w:val="22"/>
          <w:szCs w:val="22"/>
          <w:lang w:val="nl-NL"/>
        </w:rPr>
        <w:t>model</w:t>
      </w:r>
      <w:r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  <w:lang w:val="nl-NL"/>
        </w:rPr>
        <w:t>uitgaande van</w:t>
      </w:r>
      <w:r w:rsidRPr="004412A8">
        <w:rPr>
          <w:rFonts w:ascii="Century Gothic" w:hAnsi="Century Gothic"/>
          <w:b/>
          <w:bCs/>
          <w:sz w:val="22"/>
          <w:szCs w:val="22"/>
          <w:lang w:val="nl-NL"/>
        </w:rPr>
        <w:t xml:space="preserve"> het IBR</w:t>
      </w:r>
      <w:r>
        <w:rPr>
          <w:rFonts w:ascii="Century Gothic" w:hAnsi="Century Gothic"/>
          <w:b/>
          <w:bCs/>
          <w:sz w:val="22"/>
          <w:szCs w:val="22"/>
          <w:lang w:val="nl-NL"/>
        </w:rPr>
        <w:t>.</w:t>
      </w:r>
    </w:p>
    <w:p w:rsidR="006E67C5" w:rsidRPr="004D67CF" w:rsidRDefault="006E67C5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AB53AF" w:rsidRPr="00E63A7B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  <w:r w:rsidRPr="00E63A7B">
        <w:rPr>
          <w:rFonts w:ascii="Century Gothic" w:hAnsi="Century Gothic"/>
          <w:b/>
          <w:bCs/>
          <w:sz w:val="22"/>
          <w:szCs w:val="22"/>
          <w:lang w:val="nl-NL"/>
        </w:rPr>
        <w:t>[</w:t>
      </w:r>
      <w:r w:rsidR="00E63A7B">
        <w:rPr>
          <w:rFonts w:ascii="Century Gothic" w:hAnsi="Century Gothic"/>
          <w:b/>
          <w:bCs/>
          <w:sz w:val="22"/>
          <w:szCs w:val="22"/>
          <w:lang w:val="nl-NL"/>
        </w:rPr>
        <w:t xml:space="preserve">Briefhoofd van de </w:t>
      </w:r>
      <w:r w:rsidR="007B0458">
        <w:rPr>
          <w:rFonts w:ascii="Century Gothic" w:hAnsi="Century Gothic"/>
          <w:b/>
          <w:bCs/>
          <w:sz w:val="22"/>
          <w:szCs w:val="22"/>
          <w:lang w:val="nl-NL"/>
        </w:rPr>
        <w:t xml:space="preserve">emittent </w:t>
      </w:r>
      <w:r w:rsidRPr="00E63A7B">
        <w:rPr>
          <w:rFonts w:ascii="Century Gothic" w:hAnsi="Century Gothic"/>
          <w:b/>
          <w:bCs/>
          <w:sz w:val="22"/>
          <w:szCs w:val="22"/>
          <w:lang w:val="nl-NL"/>
        </w:rPr>
        <w:t>(</w:t>
      </w:r>
      <w:r w:rsidR="001C29B2">
        <w:rPr>
          <w:rFonts w:ascii="Century Gothic" w:hAnsi="Century Gothic"/>
          <w:b/>
          <w:bCs/>
          <w:sz w:val="22"/>
          <w:szCs w:val="22"/>
          <w:lang w:val="nl-NL"/>
        </w:rPr>
        <w:t>over het algemeen</w:t>
      </w:r>
      <w:r w:rsidR="00AC0756">
        <w:rPr>
          <w:rFonts w:ascii="Century Gothic" w:hAnsi="Century Gothic"/>
          <w:b/>
          <w:bCs/>
          <w:sz w:val="22"/>
          <w:szCs w:val="22"/>
          <w:lang w:val="nl-NL"/>
        </w:rPr>
        <w:t>,</w:t>
      </w:r>
      <w:r w:rsidR="001C29B2" w:rsidRPr="00E63A7B">
        <w:rPr>
          <w:rFonts w:ascii="Century Gothic" w:hAnsi="Century Gothic"/>
          <w:b/>
          <w:bCs/>
          <w:sz w:val="22"/>
          <w:szCs w:val="22"/>
          <w:lang w:val="nl-NL"/>
        </w:rPr>
        <w:t xml:space="preserve"> </w:t>
      </w:r>
      <w:r w:rsidR="00E63A7B" w:rsidRPr="00E63A7B">
        <w:rPr>
          <w:rFonts w:ascii="Century Gothic" w:hAnsi="Century Gothic"/>
          <w:b/>
          <w:bCs/>
          <w:sz w:val="22"/>
          <w:szCs w:val="22"/>
          <w:lang w:val="nl-NL"/>
        </w:rPr>
        <w:t>de moedervennootschap of de aandeelhouders</w:t>
      </w:r>
      <w:r w:rsidRPr="00E63A7B">
        <w:rPr>
          <w:rFonts w:ascii="Century Gothic" w:hAnsi="Century Gothic"/>
          <w:b/>
          <w:bCs/>
          <w:sz w:val="22"/>
          <w:szCs w:val="22"/>
          <w:lang w:val="nl-NL"/>
        </w:rPr>
        <w:t>)]</w:t>
      </w:r>
    </w:p>
    <w:p w:rsidR="00AB53AF" w:rsidRPr="00E63A7B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AB53AF" w:rsidRDefault="00AB53AF" w:rsidP="00BF121F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  <w:r w:rsidRPr="00BF121F">
        <w:rPr>
          <w:rFonts w:ascii="Century Gothic" w:hAnsi="Century Gothic"/>
          <w:bCs/>
          <w:sz w:val="22"/>
          <w:szCs w:val="22"/>
          <w:lang w:val="nl-NL"/>
        </w:rPr>
        <w:t>[N</w:t>
      </w:r>
      <w:r w:rsidR="00BF121F" w:rsidRPr="00BF121F">
        <w:rPr>
          <w:rFonts w:ascii="Century Gothic" w:hAnsi="Century Gothic"/>
          <w:bCs/>
          <w:sz w:val="22"/>
          <w:szCs w:val="22"/>
          <w:lang w:val="nl-NL"/>
        </w:rPr>
        <w:t xml:space="preserve">aam </w:t>
      </w:r>
      <w:r w:rsidR="00BF121F">
        <w:rPr>
          <w:rFonts w:ascii="Century Gothic" w:hAnsi="Century Gothic"/>
          <w:bCs/>
          <w:sz w:val="22"/>
          <w:szCs w:val="22"/>
          <w:lang w:val="nl-NL"/>
        </w:rPr>
        <w:t>en adres van het bestuursorgaan</w:t>
      </w:r>
      <w:r w:rsidR="00BF121F" w:rsidRPr="00BF121F">
        <w:rPr>
          <w:rFonts w:ascii="Century Gothic" w:hAnsi="Century Gothic"/>
          <w:bCs/>
          <w:sz w:val="22"/>
          <w:szCs w:val="22"/>
          <w:lang w:val="nl-NL"/>
        </w:rPr>
        <w:t xml:space="preserve"> van de </w:t>
      </w:r>
      <w:r w:rsidR="00BF121F" w:rsidRPr="007B0458">
        <w:rPr>
          <w:rFonts w:ascii="Century Gothic" w:hAnsi="Century Gothic"/>
          <w:bCs/>
          <w:sz w:val="22"/>
          <w:szCs w:val="22"/>
          <w:lang w:val="nl-NL"/>
        </w:rPr>
        <w:t>begunstigde</w:t>
      </w:r>
      <w:r w:rsidR="00D51035" w:rsidRPr="00BF121F">
        <w:rPr>
          <w:rFonts w:ascii="Century Gothic" w:hAnsi="Century Gothic"/>
          <w:bCs/>
          <w:sz w:val="22"/>
          <w:szCs w:val="22"/>
          <w:lang w:val="nl-NL"/>
        </w:rPr>
        <w:t xml:space="preserve"> (</w:t>
      </w:r>
      <w:r w:rsidR="00BF121F" w:rsidRPr="00F522EE">
        <w:rPr>
          <w:rFonts w:ascii="Century Gothic" w:hAnsi="Century Gothic"/>
          <w:bCs/>
          <w:sz w:val="22"/>
          <w:szCs w:val="22"/>
          <w:lang w:val="nl-NL"/>
        </w:rPr>
        <w:t>normaliter</w:t>
      </w:r>
      <w:r w:rsidR="00BF121F">
        <w:rPr>
          <w:rFonts w:ascii="Century Gothic" w:hAnsi="Century Gothic"/>
          <w:bCs/>
          <w:sz w:val="22"/>
          <w:szCs w:val="22"/>
          <w:lang w:val="nl-NL"/>
        </w:rPr>
        <w:t xml:space="preserve"> de </w:t>
      </w:r>
      <w:r w:rsidR="00BF121F" w:rsidRPr="00A8292B">
        <w:rPr>
          <w:rFonts w:ascii="Century Gothic" w:hAnsi="Century Gothic"/>
          <w:bCs/>
          <w:sz w:val="22"/>
          <w:szCs w:val="22"/>
          <w:lang w:val="nl-NL"/>
        </w:rPr>
        <w:t>dochtervennootschap</w:t>
      </w:r>
      <w:r w:rsidR="00D51035" w:rsidRPr="00BF121F">
        <w:rPr>
          <w:rFonts w:ascii="Century Gothic" w:hAnsi="Century Gothic"/>
          <w:bCs/>
          <w:sz w:val="22"/>
          <w:szCs w:val="22"/>
          <w:lang w:val="nl-NL"/>
        </w:rPr>
        <w:t>)</w:t>
      </w:r>
      <w:r w:rsidRPr="00BF121F">
        <w:rPr>
          <w:rFonts w:ascii="Century Gothic" w:hAnsi="Century Gothic"/>
          <w:bCs/>
          <w:sz w:val="22"/>
          <w:szCs w:val="22"/>
          <w:lang w:val="nl-NL"/>
        </w:rPr>
        <w:t>]</w:t>
      </w:r>
    </w:p>
    <w:p w:rsidR="00F249B5" w:rsidRDefault="00F249B5" w:rsidP="00BF121F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</w:p>
    <w:p w:rsidR="00F249B5" w:rsidRPr="00BF121F" w:rsidRDefault="00F249B5" w:rsidP="00BF121F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  <w:r>
        <w:rPr>
          <w:rFonts w:ascii="Century Gothic" w:hAnsi="Century Gothic"/>
          <w:bCs/>
          <w:sz w:val="22"/>
          <w:szCs w:val="22"/>
          <w:lang w:val="nl-NL"/>
        </w:rPr>
        <w:t>Ter attentie van de raad van bestuur [zaakvoerder(s)/bestuurder(s)] van [naam van de dochtervennootschap]</w:t>
      </w:r>
    </w:p>
    <w:p w:rsidR="00AB53AF" w:rsidRPr="00BF121F" w:rsidRDefault="00AB53AF" w:rsidP="006E67C5">
      <w:pPr>
        <w:pStyle w:val="Default"/>
        <w:jc w:val="both"/>
        <w:rPr>
          <w:rFonts w:ascii="Century Gothic" w:hAnsi="Century Gothic"/>
          <w:b/>
          <w:bCs/>
          <w:sz w:val="22"/>
          <w:szCs w:val="22"/>
          <w:lang w:val="nl-NL"/>
        </w:rPr>
      </w:pPr>
    </w:p>
    <w:p w:rsidR="00144045" w:rsidRDefault="00144045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  <w:r>
        <w:rPr>
          <w:rFonts w:ascii="Century Gothic" w:hAnsi="Century Gothic"/>
          <w:bCs/>
          <w:sz w:val="22"/>
          <w:szCs w:val="22"/>
          <w:lang w:val="nl-NL"/>
        </w:rPr>
        <w:t>Geachte dames</w:t>
      </w:r>
      <w:r w:rsidR="00BF121F" w:rsidRPr="004D67CF">
        <w:rPr>
          <w:rFonts w:ascii="Century Gothic" w:hAnsi="Century Gothic"/>
          <w:bCs/>
          <w:sz w:val="22"/>
          <w:szCs w:val="22"/>
          <w:lang w:val="nl-NL"/>
        </w:rPr>
        <w:t xml:space="preserve">, </w:t>
      </w:r>
    </w:p>
    <w:p w:rsidR="00AB53AF" w:rsidRPr="004D67CF" w:rsidRDefault="00144045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  <w:r>
        <w:rPr>
          <w:rFonts w:ascii="Century Gothic" w:hAnsi="Century Gothic"/>
          <w:bCs/>
          <w:sz w:val="22"/>
          <w:szCs w:val="22"/>
          <w:lang w:val="nl-NL"/>
        </w:rPr>
        <w:t>Geachte heren</w:t>
      </w:r>
      <w:r w:rsidR="00BF121F" w:rsidRPr="004D67CF">
        <w:rPr>
          <w:rFonts w:ascii="Century Gothic" w:hAnsi="Century Gothic"/>
          <w:bCs/>
          <w:sz w:val="22"/>
          <w:szCs w:val="22"/>
          <w:lang w:val="nl-NL"/>
        </w:rPr>
        <w:t>,</w:t>
      </w:r>
    </w:p>
    <w:p w:rsidR="00AB53AF" w:rsidRDefault="00AB53AF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</w:p>
    <w:p w:rsidR="0076191D" w:rsidRPr="00FB5CB5" w:rsidRDefault="0076191D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  <w:r w:rsidRPr="00FB5CB5">
        <w:rPr>
          <w:rFonts w:ascii="Century Gothic" w:hAnsi="Century Gothic"/>
          <w:bCs/>
          <w:sz w:val="22"/>
          <w:szCs w:val="22"/>
          <w:lang w:val="nl-NL"/>
        </w:rPr>
        <w:t>Betreft: comfort letter</w:t>
      </w:r>
    </w:p>
    <w:p w:rsidR="0076191D" w:rsidRPr="004D67CF" w:rsidRDefault="0076191D" w:rsidP="006E67C5">
      <w:pPr>
        <w:pStyle w:val="Default"/>
        <w:jc w:val="both"/>
        <w:rPr>
          <w:rFonts w:ascii="Century Gothic" w:hAnsi="Century Gothic"/>
          <w:bCs/>
          <w:sz w:val="22"/>
          <w:szCs w:val="22"/>
          <w:lang w:val="nl-NL"/>
        </w:rPr>
      </w:pPr>
    </w:p>
    <w:p w:rsidR="009B6B8F" w:rsidRPr="001A5E6D" w:rsidRDefault="00D51035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1A5E6D">
        <w:rPr>
          <w:rFonts w:ascii="Century Gothic" w:hAnsi="Century Gothic"/>
          <w:b/>
          <w:bCs/>
          <w:sz w:val="22"/>
          <w:szCs w:val="22"/>
          <w:lang w:val="nl-NL"/>
        </w:rPr>
        <w:t>[</w:t>
      </w:r>
      <w:r w:rsidR="00104799" w:rsidRPr="001A5E6D">
        <w:rPr>
          <w:rFonts w:ascii="Century Gothic" w:hAnsi="Century Gothic"/>
          <w:b/>
          <w:bCs/>
          <w:sz w:val="22"/>
          <w:szCs w:val="22"/>
          <w:lang w:val="nl-NL"/>
        </w:rPr>
        <w:t xml:space="preserve">Naam van de </w:t>
      </w:r>
      <w:r w:rsidR="0076191D">
        <w:rPr>
          <w:rFonts w:ascii="Century Gothic" w:hAnsi="Century Gothic"/>
          <w:b/>
          <w:bCs/>
          <w:sz w:val="22"/>
          <w:szCs w:val="22"/>
          <w:lang w:val="nl-NL"/>
        </w:rPr>
        <w:t>emittent</w:t>
      </w:r>
      <w:r w:rsidRPr="001A5E6D">
        <w:rPr>
          <w:rFonts w:ascii="Century Gothic" w:hAnsi="Century Gothic"/>
          <w:b/>
          <w:bCs/>
          <w:sz w:val="22"/>
          <w:szCs w:val="22"/>
          <w:lang w:val="nl-NL"/>
        </w:rPr>
        <w:t>]</w:t>
      </w:r>
      <w:r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>[</w:t>
      </w:r>
      <w:r w:rsidR="00104799" w:rsidRPr="001A5E6D">
        <w:rPr>
          <w:rFonts w:ascii="Century Gothic" w:hAnsi="Century Gothic"/>
          <w:sz w:val="22"/>
          <w:szCs w:val="22"/>
          <w:lang w:val="nl-NL"/>
        </w:rPr>
        <w:t>rechtsvorm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>]</w:t>
      </w:r>
      <w:r w:rsidR="0076191D">
        <w:rPr>
          <w:rFonts w:ascii="Century Gothic" w:hAnsi="Century Gothic"/>
          <w:sz w:val="22"/>
          <w:szCs w:val="22"/>
          <w:lang w:val="nl-NL"/>
        </w:rPr>
        <w:t xml:space="preserve"> (hierna “de emittent”)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, </w:t>
      </w:r>
      <w:r w:rsidR="00104799" w:rsidRPr="001A5E6D">
        <w:rPr>
          <w:rFonts w:ascii="Century Gothic" w:hAnsi="Century Gothic"/>
          <w:sz w:val="22"/>
          <w:szCs w:val="22"/>
          <w:lang w:val="nl-NL"/>
        </w:rPr>
        <w:t xml:space="preserve">waarvan de maatschappelijke zetel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gel</w:t>
      </w:r>
      <w:r w:rsidR="005C3EF4">
        <w:rPr>
          <w:rFonts w:ascii="Century Gothic" w:hAnsi="Century Gothic"/>
          <w:sz w:val="22"/>
          <w:szCs w:val="22"/>
          <w:lang w:val="nl-NL"/>
        </w:rPr>
        <w:t>e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gen is te</w:t>
      </w:r>
      <w:r w:rsidR="00104799"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[adres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van de maatschappelijke zetel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], </w:t>
      </w:r>
      <w:r w:rsidR="00974A4B"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5C3EF4">
        <w:rPr>
          <w:rFonts w:ascii="Century Gothic" w:hAnsi="Century Gothic"/>
          <w:sz w:val="22"/>
          <w:szCs w:val="22"/>
          <w:lang w:val="nl-NL"/>
        </w:rPr>
        <w:t>ge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l</w:t>
      </w:r>
      <w:r w:rsidR="005C3EF4">
        <w:rPr>
          <w:rFonts w:ascii="Century Gothic" w:hAnsi="Century Gothic"/>
          <w:sz w:val="22"/>
          <w:szCs w:val="22"/>
          <w:lang w:val="nl-NL"/>
        </w:rPr>
        <w:t>d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ig vertegenwoordigd door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 (…)</w:t>
      </w:r>
      <w:r w:rsidR="00581E85">
        <w:rPr>
          <w:rFonts w:ascii="Century Gothic" w:hAnsi="Century Gothic"/>
          <w:sz w:val="22"/>
          <w:szCs w:val="22"/>
          <w:lang w:val="nl-NL"/>
        </w:rPr>
        <w:t xml:space="preserve"> en  (…)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 xml:space="preserve">in </w:t>
      </w:r>
      <w:r w:rsidR="00581E85">
        <w:rPr>
          <w:rFonts w:ascii="Century Gothic" w:hAnsi="Century Gothic"/>
          <w:sz w:val="22"/>
          <w:szCs w:val="22"/>
          <w:lang w:val="nl-NL"/>
        </w:rPr>
        <w:t>hun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 xml:space="preserve"> hoedanigheid van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 (…),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meerderheidsaandeelhouder van</w:t>
      </w:r>
      <w:r w:rsidRPr="001A5E6D">
        <w:rPr>
          <w:rFonts w:ascii="Century Gothic" w:hAnsi="Century Gothic"/>
          <w:sz w:val="22"/>
          <w:szCs w:val="22"/>
          <w:lang w:val="nl-NL"/>
        </w:rPr>
        <w:t xml:space="preserve"> [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naam van de dochtervennootschap</w:t>
      </w:r>
      <w:r w:rsidRPr="001A5E6D">
        <w:rPr>
          <w:rFonts w:ascii="Century Gothic" w:hAnsi="Century Gothic"/>
          <w:sz w:val="22"/>
          <w:szCs w:val="22"/>
          <w:lang w:val="nl-NL"/>
        </w:rPr>
        <w:t>]</w:t>
      </w:r>
      <w:r w:rsidR="00974A4B" w:rsidRPr="001A5E6D">
        <w:rPr>
          <w:rFonts w:ascii="Century Gothic" w:hAnsi="Century Gothic"/>
          <w:sz w:val="22"/>
          <w:szCs w:val="22"/>
          <w:lang w:val="nl-NL"/>
        </w:rPr>
        <w:t xml:space="preserve"> 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>[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rechtsvorm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>]</w:t>
      </w:r>
      <w:r w:rsidR="003A6660">
        <w:rPr>
          <w:rFonts w:ascii="Century Gothic" w:hAnsi="Century Gothic"/>
          <w:sz w:val="22"/>
          <w:szCs w:val="22"/>
          <w:lang w:val="nl-NL"/>
        </w:rPr>
        <w:t xml:space="preserve"> (hierna “de begunstigde”)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, 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waarvan de maatschappelijke zetel gel</w:t>
      </w:r>
      <w:r w:rsidR="005C3EF4">
        <w:rPr>
          <w:rFonts w:ascii="Century Gothic" w:hAnsi="Century Gothic"/>
          <w:sz w:val="22"/>
          <w:szCs w:val="22"/>
          <w:lang w:val="nl-NL"/>
        </w:rPr>
        <w:t>e</w:t>
      </w:r>
      <w:r w:rsidR="001A5E6D" w:rsidRPr="001A5E6D">
        <w:rPr>
          <w:rFonts w:ascii="Century Gothic" w:hAnsi="Century Gothic"/>
          <w:sz w:val="22"/>
          <w:szCs w:val="22"/>
          <w:lang w:val="nl-NL"/>
        </w:rPr>
        <w:t>gen is te [adres van de maatschappelijke zetel]</w:t>
      </w:r>
      <w:r w:rsidR="009B6B8F" w:rsidRPr="001A5E6D">
        <w:rPr>
          <w:rFonts w:ascii="Century Gothic" w:hAnsi="Century Gothic"/>
          <w:sz w:val="22"/>
          <w:szCs w:val="22"/>
          <w:lang w:val="nl-NL"/>
        </w:rPr>
        <w:t xml:space="preserve">, </w:t>
      </w:r>
      <w:r w:rsidR="00BD4275" w:rsidRPr="007B0458">
        <w:rPr>
          <w:rFonts w:ascii="Century Gothic" w:hAnsi="Century Gothic"/>
          <w:sz w:val="22"/>
          <w:szCs w:val="22"/>
          <w:lang w:val="nl-NL"/>
        </w:rPr>
        <w:t>bevestigt onder zijn volle verantwoordelijkheid hetgeen volgt.</w:t>
      </w:r>
    </w:p>
    <w:p w:rsidR="006E67C5" w:rsidRPr="001A5E6D" w:rsidRDefault="006E67C5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9F41C9" w:rsidRDefault="008C276C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8C276C">
        <w:rPr>
          <w:rFonts w:ascii="Century Gothic" w:hAnsi="Century Gothic"/>
          <w:bCs/>
          <w:sz w:val="22"/>
          <w:szCs w:val="22"/>
          <w:lang w:val="nl-NL"/>
        </w:rPr>
        <w:t xml:space="preserve">[Naam van de </w:t>
      </w:r>
      <w:r w:rsidR="003039A0">
        <w:rPr>
          <w:rFonts w:ascii="Century Gothic" w:hAnsi="Century Gothic"/>
          <w:bCs/>
          <w:sz w:val="22"/>
          <w:szCs w:val="22"/>
          <w:lang w:val="nl-NL"/>
        </w:rPr>
        <w:t>emittent</w:t>
      </w:r>
      <w:r w:rsidRPr="008C276C">
        <w:rPr>
          <w:rFonts w:ascii="Century Gothic" w:hAnsi="Century Gothic"/>
          <w:bCs/>
          <w:sz w:val="22"/>
          <w:szCs w:val="22"/>
          <w:lang w:val="nl-NL"/>
        </w:rPr>
        <w:t>]</w:t>
      </w:r>
      <w:r w:rsidRPr="008C276C">
        <w:rPr>
          <w:rFonts w:ascii="Century Gothic" w:hAnsi="Century Gothic"/>
          <w:sz w:val="22"/>
          <w:szCs w:val="22"/>
          <w:lang w:val="nl-NL"/>
        </w:rPr>
        <w:t xml:space="preserve"> </w:t>
      </w:r>
      <w:r w:rsidR="00DB1523">
        <w:rPr>
          <w:rFonts w:ascii="Century Gothic" w:hAnsi="Century Gothic"/>
          <w:sz w:val="22"/>
          <w:szCs w:val="22"/>
          <w:lang w:val="nl-NL"/>
        </w:rPr>
        <w:t xml:space="preserve">verbindt </w:t>
      </w:r>
      <w:r w:rsidR="007A5DDA">
        <w:rPr>
          <w:rFonts w:ascii="Century Gothic" w:hAnsi="Century Gothic"/>
          <w:sz w:val="22"/>
          <w:szCs w:val="22"/>
          <w:lang w:val="nl-NL"/>
        </w:rPr>
        <w:t xml:space="preserve">er </w:t>
      </w:r>
      <w:r w:rsidR="00DB1523">
        <w:rPr>
          <w:rFonts w:ascii="Century Gothic" w:hAnsi="Century Gothic"/>
          <w:sz w:val="22"/>
          <w:szCs w:val="22"/>
          <w:lang w:val="nl-NL"/>
        </w:rPr>
        <w:t>zich</w:t>
      </w:r>
      <w:r w:rsidR="007A5DDA">
        <w:rPr>
          <w:rFonts w:ascii="Century Gothic" w:hAnsi="Century Gothic"/>
          <w:sz w:val="22"/>
          <w:szCs w:val="22"/>
          <w:lang w:val="nl-NL"/>
        </w:rPr>
        <w:t xml:space="preserve"> onherroepelijk en onvoorwaardelijk</w:t>
      </w:r>
      <w:r w:rsidR="00DB1523">
        <w:rPr>
          <w:rFonts w:ascii="Century Gothic" w:hAnsi="Century Gothic"/>
          <w:sz w:val="22"/>
          <w:szCs w:val="22"/>
          <w:lang w:val="nl-NL"/>
        </w:rPr>
        <w:t xml:space="preserve"> </w:t>
      </w:r>
      <w:r w:rsidR="007A5DDA">
        <w:rPr>
          <w:rFonts w:ascii="Century Gothic" w:hAnsi="Century Gothic"/>
          <w:sz w:val="22"/>
          <w:szCs w:val="22"/>
          <w:lang w:val="nl-NL"/>
        </w:rPr>
        <w:t xml:space="preserve">toe </w:t>
      </w:r>
      <w:r w:rsidRPr="008C276C">
        <w:rPr>
          <w:rFonts w:ascii="Century Gothic" w:hAnsi="Century Gothic"/>
          <w:sz w:val="22"/>
          <w:szCs w:val="22"/>
          <w:lang w:val="nl-NL"/>
        </w:rPr>
        <w:t xml:space="preserve">om </w:t>
      </w:r>
      <w:r w:rsidRPr="001A5E6D">
        <w:rPr>
          <w:rFonts w:ascii="Century Gothic" w:hAnsi="Century Gothic"/>
          <w:sz w:val="22"/>
          <w:szCs w:val="22"/>
          <w:lang w:val="nl-NL"/>
        </w:rPr>
        <w:t>[naam van de</w:t>
      </w:r>
      <w:r w:rsidR="003039A0">
        <w:rPr>
          <w:rFonts w:ascii="Century Gothic" w:hAnsi="Century Gothic"/>
          <w:sz w:val="22"/>
          <w:szCs w:val="22"/>
          <w:lang w:val="nl-NL"/>
        </w:rPr>
        <w:t xml:space="preserve"> begunstigde</w:t>
      </w:r>
      <w:r w:rsidRPr="007B0458">
        <w:rPr>
          <w:rFonts w:ascii="Century Gothic" w:hAnsi="Century Gothic"/>
          <w:sz w:val="22"/>
          <w:szCs w:val="22"/>
          <w:lang w:val="nl-NL"/>
        </w:rPr>
        <w:t>]</w:t>
      </w:r>
      <w:r w:rsidR="009E6035">
        <w:rPr>
          <w:rFonts w:ascii="Century Gothic" w:hAnsi="Century Gothic"/>
          <w:sz w:val="22"/>
          <w:szCs w:val="22"/>
          <w:lang w:val="nl-NL"/>
        </w:rPr>
        <w:t xml:space="preserve"> </w:t>
      </w:r>
      <w:r w:rsidR="001C29B2">
        <w:rPr>
          <w:rFonts w:ascii="Century Gothic" w:hAnsi="Century Gothic"/>
          <w:sz w:val="22"/>
          <w:szCs w:val="22"/>
          <w:lang w:val="nl-NL"/>
        </w:rPr>
        <w:t xml:space="preserve">een </w:t>
      </w:r>
      <w:r w:rsidR="001C29B2" w:rsidRPr="001C29B2">
        <w:rPr>
          <w:rFonts w:ascii="Century Gothic" w:hAnsi="Century Gothic"/>
          <w:sz w:val="22"/>
          <w:szCs w:val="22"/>
          <w:lang w:val="nl-NL"/>
        </w:rPr>
        <w:t xml:space="preserve">gepaste financiële ondersteuning </w:t>
      </w:r>
      <w:r w:rsidR="001C29B2">
        <w:rPr>
          <w:rFonts w:ascii="Century Gothic" w:hAnsi="Century Gothic"/>
          <w:sz w:val="22"/>
          <w:szCs w:val="22"/>
          <w:lang w:val="nl-NL"/>
        </w:rPr>
        <w:t>te bieden</w:t>
      </w:r>
      <w:r w:rsidR="005A0331">
        <w:rPr>
          <w:rFonts w:ascii="Century Gothic" w:hAnsi="Century Gothic"/>
          <w:sz w:val="22"/>
          <w:szCs w:val="22"/>
          <w:lang w:val="nl-NL"/>
        </w:rPr>
        <w:t>, hetzij onder de vorm van een inbreng, hetzij onder de vorm van een lening, hetzij onder een andere vorm van ondersteuning,</w:t>
      </w:r>
      <w:r w:rsidR="005A0331" w:rsidRPr="007B0458">
        <w:rPr>
          <w:rFonts w:ascii="Century Gothic" w:hAnsi="Century Gothic"/>
          <w:sz w:val="22"/>
          <w:szCs w:val="22"/>
          <w:lang w:val="nl-NL"/>
        </w:rPr>
        <w:t xml:space="preserve"> </w:t>
      </w:r>
      <w:r w:rsidR="009039E2">
        <w:rPr>
          <w:rFonts w:ascii="Century Gothic" w:hAnsi="Century Gothic"/>
          <w:sz w:val="22"/>
          <w:szCs w:val="22"/>
          <w:lang w:val="nl-NL"/>
        </w:rPr>
        <w:t xml:space="preserve"> teneinde de continuïteit van</w:t>
      </w:r>
      <w:r w:rsidR="006C0730">
        <w:rPr>
          <w:rFonts w:ascii="Century Gothic" w:hAnsi="Century Gothic"/>
          <w:sz w:val="22"/>
          <w:szCs w:val="22"/>
          <w:lang w:val="nl-NL"/>
        </w:rPr>
        <w:t xml:space="preserve"> haar activiteiten te garanderen</w:t>
      </w:r>
      <w:r w:rsidR="009F41C9">
        <w:rPr>
          <w:rFonts w:ascii="Century Gothic" w:hAnsi="Century Gothic"/>
          <w:sz w:val="22"/>
          <w:szCs w:val="22"/>
          <w:lang w:val="nl-NL"/>
        </w:rPr>
        <w:t>.</w:t>
      </w:r>
    </w:p>
    <w:p w:rsidR="009F41C9" w:rsidRDefault="009F41C9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9039E2" w:rsidRPr="00CD14B6" w:rsidRDefault="006C0730" w:rsidP="009039E2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Vermelde continuïteit </w:t>
      </w:r>
      <w:r w:rsidR="00684A8C" w:rsidRPr="00CD14B6">
        <w:rPr>
          <w:rFonts w:ascii="Century Gothic" w:hAnsi="Century Gothic"/>
          <w:sz w:val="22"/>
          <w:szCs w:val="22"/>
          <w:lang w:val="nl-NL"/>
        </w:rPr>
        <w:t xml:space="preserve">wordt pas beschouwd als </w:t>
      </w:r>
      <w:r w:rsidR="00C0218E">
        <w:rPr>
          <w:rFonts w:ascii="Century Gothic" w:hAnsi="Century Gothic"/>
          <w:sz w:val="22"/>
          <w:szCs w:val="22"/>
          <w:lang w:val="nl-NL"/>
        </w:rPr>
        <w:t xml:space="preserve">gegarandeerd </w:t>
      </w:r>
      <w:r w:rsidR="00684A8C" w:rsidRPr="00CD14B6">
        <w:rPr>
          <w:rFonts w:ascii="Century Gothic" w:hAnsi="Century Gothic"/>
          <w:sz w:val="22"/>
          <w:szCs w:val="22"/>
          <w:lang w:val="nl-NL"/>
        </w:rPr>
        <w:t xml:space="preserve">als de vennootschap over de nodige </w:t>
      </w:r>
      <w:r w:rsidR="00FF022E" w:rsidRPr="00CD14B6">
        <w:rPr>
          <w:rFonts w:ascii="Century Gothic" w:hAnsi="Century Gothic"/>
          <w:sz w:val="22"/>
          <w:szCs w:val="22"/>
          <w:lang w:val="nl-NL"/>
        </w:rPr>
        <w:t>geld</w:t>
      </w:r>
      <w:r w:rsidR="00684A8C" w:rsidRPr="00CD14B6">
        <w:rPr>
          <w:rFonts w:ascii="Century Gothic" w:hAnsi="Century Gothic"/>
          <w:sz w:val="22"/>
          <w:szCs w:val="22"/>
          <w:lang w:val="nl-NL"/>
        </w:rPr>
        <w:t xml:space="preserve">middelen </w:t>
      </w:r>
      <w:r w:rsidR="00FF022E" w:rsidRPr="00CD14B6">
        <w:rPr>
          <w:rFonts w:ascii="Century Gothic" w:hAnsi="Century Gothic"/>
          <w:sz w:val="22"/>
          <w:szCs w:val="22"/>
          <w:lang w:val="nl-NL"/>
        </w:rPr>
        <w:t>beschikt om haar activiteit</w:t>
      </w:r>
      <w:r w:rsidR="00553CF1">
        <w:rPr>
          <w:rFonts w:ascii="Century Gothic" w:hAnsi="Century Gothic"/>
          <w:sz w:val="22"/>
          <w:szCs w:val="22"/>
          <w:lang w:val="nl-NL"/>
        </w:rPr>
        <w:t>en</w:t>
      </w:r>
      <w:r w:rsidR="00FF022E" w:rsidRPr="00CD14B6">
        <w:rPr>
          <w:rFonts w:ascii="Century Gothic" w:hAnsi="Century Gothic"/>
          <w:sz w:val="22"/>
          <w:szCs w:val="22"/>
          <w:lang w:val="nl-NL"/>
        </w:rPr>
        <w:t xml:space="preserve"> uit te oefenen </w:t>
      </w:r>
      <w:r w:rsidR="00FF022E">
        <w:rPr>
          <w:rFonts w:ascii="Century Gothic" w:hAnsi="Century Gothic"/>
          <w:sz w:val="22"/>
          <w:szCs w:val="22"/>
          <w:lang w:val="nl-NL"/>
        </w:rPr>
        <w:t xml:space="preserve">zonder in </w:t>
      </w:r>
      <w:r w:rsidR="00CD14B6">
        <w:rPr>
          <w:rFonts w:ascii="Century Gothic" w:hAnsi="Century Gothic"/>
          <w:sz w:val="22"/>
          <w:szCs w:val="22"/>
          <w:lang w:val="nl-NL"/>
        </w:rPr>
        <w:t xml:space="preserve">een </w:t>
      </w:r>
      <w:r w:rsidR="001D1D32">
        <w:rPr>
          <w:rFonts w:ascii="Century Gothic" w:hAnsi="Century Gothic"/>
          <w:sz w:val="22"/>
          <w:szCs w:val="22"/>
          <w:lang w:val="nl-NL"/>
        </w:rPr>
        <w:t>toestand</w:t>
      </w:r>
      <w:r w:rsidR="00CD14B6">
        <w:rPr>
          <w:rFonts w:ascii="Century Gothic" w:hAnsi="Century Gothic"/>
          <w:sz w:val="22"/>
          <w:szCs w:val="22"/>
          <w:lang w:val="nl-NL"/>
        </w:rPr>
        <w:t xml:space="preserve"> te verkeren van </w:t>
      </w:r>
      <w:r w:rsidR="00FF022E">
        <w:rPr>
          <w:rFonts w:ascii="Century Gothic" w:hAnsi="Century Gothic"/>
          <w:sz w:val="22"/>
          <w:szCs w:val="22"/>
          <w:lang w:val="nl-NL"/>
        </w:rPr>
        <w:t>ernstige financiële moeilijkheden</w:t>
      </w:r>
      <w:r w:rsidR="00CD14B6">
        <w:rPr>
          <w:rFonts w:ascii="Century Gothic" w:hAnsi="Century Gothic"/>
          <w:sz w:val="22"/>
          <w:szCs w:val="22"/>
          <w:lang w:val="nl-NL"/>
        </w:rPr>
        <w:t xml:space="preserve">, verzoek tot minnelijke schikking met </w:t>
      </w:r>
      <w:r w:rsidR="001D1D32">
        <w:rPr>
          <w:rFonts w:ascii="Century Gothic" w:hAnsi="Century Gothic"/>
          <w:sz w:val="22"/>
          <w:szCs w:val="22"/>
          <w:lang w:val="nl-NL"/>
        </w:rPr>
        <w:t>de</w:t>
      </w:r>
      <w:r w:rsidR="00CD14B6">
        <w:rPr>
          <w:rFonts w:ascii="Century Gothic" w:hAnsi="Century Gothic"/>
          <w:sz w:val="22"/>
          <w:szCs w:val="22"/>
          <w:lang w:val="nl-NL"/>
        </w:rPr>
        <w:t xml:space="preserve"> schuldeisers</w:t>
      </w:r>
      <w:r w:rsidR="009039E2" w:rsidRPr="00CD14B6">
        <w:rPr>
          <w:rFonts w:ascii="Century Gothic" w:hAnsi="Century Gothic"/>
          <w:sz w:val="22"/>
          <w:szCs w:val="22"/>
          <w:lang w:val="nl-NL"/>
        </w:rPr>
        <w:t xml:space="preserve">, </w:t>
      </w:r>
      <w:r w:rsidR="00CD14B6">
        <w:rPr>
          <w:rFonts w:ascii="Century Gothic" w:hAnsi="Century Gothic"/>
          <w:sz w:val="22"/>
          <w:szCs w:val="22"/>
          <w:lang w:val="nl-NL"/>
        </w:rPr>
        <w:t>gerechtelijke reorganisatie</w:t>
      </w:r>
      <w:r w:rsidR="009039E2" w:rsidRPr="00CD14B6">
        <w:rPr>
          <w:rFonts w:ascii="Century Gothic" w:hAnsi="Century Gothic"/>
          <w:sz w:val="22"/>
          <w:szCs w:val="22"/>
          <w:lang w:val="nl-NL"/>
        </w:rPr>
        <w:t xml:space="preserve">, </w:t>
      </w:r>
      <w:r w:rsidR="00CD14B6">
        <w:rPr>
          <w:rFonts w:ascii="Century Gothic" w:hAnsi="Century Gothic"/>
          <w:sz w:val="22"/>
          <w:szCs w:val="22"/>
          <w:lang w:val="nl-NL"/>
        </w:rPr>
        <w:t>wanbetaling</w:t>
      </w:r>
      <w:r w:rsidR="009039E2" w:rsidRPr="00CD14B6">
        <w:rPr>
          <w:rFonts w:ascii="Century Gothic" w:hAnsi="Century Gothic"/>
          <w:sz w:val="22"/>
          <w:szCs w:val="22"/>
          <w:lang w:val="nl-NL"/>
        </w:rPr>
        <w:t>, failli</w:t>
      </w:r>
      <w:r w:rsidR="00CD14B6">
        <w:rPr>
          <w:rFonts w:ascii="Century Gothic" w:hAnsi="Century Gothic"/>
          <w:sz w:val="22"/>
          <w:szCs w:val="22"/>
          <w:lang w:val="nl-NL"/>
        </w:rPr>
        <w:t>ssement</w:t>
      </w:r>
      <w:r w:rsidR="009039E2" w:rsidRPr="00CD14B6">
        <w:rPr>
          <w:rFonts w:ascii="Century Gothic" w:hAnsi="Century Gothic"/>
          <w:sz w:val="22"/>
          <w:szCs w:val="22"/>
          <w:lang w:val="nl-NL"/>
        </w:rPr>
        <w:t>, e</w:t>
      </w:r>
      <w:r w:rsidR="001D1D32">
        <w:rPr>
          <w:rFonts w:ascii="Century Gothic" w:hAnsi="Century Gothic"/>
          <w:sz w:val="22"/>
          <w:szCs w:val="22"/>
          <w:lang w:val="nl-NL"/>
        </w:rPr>
        <w:t>nz</w:t>
      </w:r>
      <w:r w:rsidR="009039E2" w:rsidRPr="00CD14B6">
        <w:rPr>
          <w:rFonts w:ascii="Century Gothic" w:hAnsi="Century Gothic"/>
          <w:sz w:val="22"/>
          <w:szCs w:val="22"/>
          <w:lang w:val="nl-NL"/>
        </w:rPr>
        <w:t>.</w:t>
      </w:r>
    </w:p>
    <w:p w:rsidR="00C00AD2" w:rsidRPr="00E24A2C" w:rsidRDefault="00C00AD2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6E67C5" w:rsidRPr="006C3193" w:rsidRDefault="00FB5CB5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Onderhavige</w:t>
      </w:r>
      <w:r w:rsidR="00AF478E" w:rsidRPr="000741F1">
        <w:rPr>
          <w:rFonts w:ascii="Century Gothic" w:hAnsi="Century Gothic"/>
          <w:sz w:val="22"/>
          <w:szCs w:val="22"/>
          <w:lang w:val="nl-NL"/>
        </w:rPr>
        <w:t xml:space="preserve"> </w:t>
      </w:r>
      <w:r w:rsidR="00A8292B" w:rsidRPr="00B354FA">
        <w:rPr>
          <w:rFonts w:ascii="Century Gothic" w:hAnsi="Century Gothic"/>
          <w:i/>
          <w:sz w:val="22"/>
          <w:szCs w:val="22"/>
          <w:lang w:val="nl-NL"/>
        </w:rPr>
        <w:t>comfort letter</w:t>
      </w:r>
      <w:r w:rsidR="00AF478E" w:rsidRPr="000741F1">
        <w:rPr>
          <w:rFonts w:ascii="Century Gothic" w:hAnsi="Century Gothic"/>
          <w:sz w:val="22"/>
          <w:szCs w:val="22"/>
          <w:lang w:val="nl-NL"/>
        </w:rPr>
        <w:t xml:space="preserve"> heeft uitwerking voor een </w:t>
      </w:r>
      <w:r w:rsidR="00713ABA" w:rsidRPr="000741F1">
        <w:rPr>
          <w:rFonts w:ascii="Century Gothic" w:hAnsi="Century Gothic"/>
          <w:sz w:val="22"/>
          <w:szCs w:val="22"/>
          <w:lang w:val="nl-NL"/>
        </w:rPr>
        <w:t>periode</w:t>
      </w:r>
      <w:r w:rsidR="00AF478E" w:rsidRPr="000741F1">
        <w:rPr>
          <w:rFonts w:ascii="Century Gothic" w:hAnsi="Century Gothic"/>
          <w:sz w:val="22"/>
          <w:szCs w:val="22"/>
          <w:lang w:val="nl-NL"/>
        </w:rPr>
        <w:t xml:space="preserve"> van (…) maanden/jaar</w:t>
      </w:r>
      <w:r w:rsidR="005A54F2">
        <w:rPr>
          <w:rFonts w:ascii="Century Gothic" w:hAnsi="Century Gothic"/>
          <w:sz w:val="22"/>
          <w:szCs w:val="22"/>
          <w:lang w:val="nl-NL"/>
        </w:rPr>
        <w:t xml:space="preserve"> vanaf de datum van ondertekening ervan</w:t>
      </w:r>
      <w:r w:rsidR="00AF478E" w:rsidRPr="000741F1">
        <w:rPr>
          <w:rFonts w:ascii="Century Gothic" w:hAnsi="Century Gothic"/>
          <w:sz w:val="22"/>
          <w:szCs w:val="22"/>
          <w:lang w:val="nl-NL"/>
        </w:rPr>
        <w:t>.</w:t>
      </w:r>
      <w:r w:rsidR="00713ABA" w:rsidRPr="000741F1">
        <w:rPr>
          <w:rFonts w:ascii="Century Gothic" w:hAnsi="Century Gothic"/>
          <w:sz w:val="22"/>
          <w:szCs w:val="22"/>
          <w:lang w:val="nl-NL"/>
        </w:rPr>
        <w:t xml:space="preserve"> </w:t>
      </w:r>
      <w:r w:rsidR="00713ABA" w:rsidRPr="006C3193">
        <w:rPr>
          <w:rFonts w:ascii="Century Gothic" w:hAnsi="Century Gothic"/>
          <w:sz w:val="22"/>
          <w:szCs w:val="22"/>
          <w:lang w:val="nl-NL"/>
        </w:rPr>
        <w:t>[</w:t>
      </w:r>
      <w:r w:rsidR="00713ABA" w:rsidRPr="006C3193">
        <w:rPr>
          <w:rFonts w:ascii="Century Gothic" w:hAnsi="Century Gothic"/>
          <w:b/>
          <w:sz w:val="22"/>
          <w:szCs w:val="22"/>
          <w:lang w:val="nl-NL"/>
        </w:rPr>
        <w:t>Nota</w:t>
      </w:r>
      <w:r w:rsidR="00713ABA" w:rsidRPr="006C3193">
        <w:rPr>
          <w:rFonts w:ascii="Century Gothic" w:hAnsi="Century Gothic"/>
          <w:sz w:val="22"/>
          <w:szCs w:val="22"/>
          <w:lang w:val="nl-NL"/>
        </w:rPr>
        <w:t>:</w:t>
      </w:r>
      <w:r w:rsidR="00F522EE" w:rsidRPr="006C3193">
        <w:rPr>
          <w:rFonts w:ascii="Century Gothic" w:hAnsi="Century Gothic"/>
          <w:sz w:val="22"/>
          <w:szCs w:val="22"/>
          <w:lang w:val="nl-NL"/>
        </w:rPr>
        <w:t> </w:t>
      </w:r>
      <w:r w:rsidR="00701228" w:rsidRPr="006C3193">
        <w:rPr>
          <w:rFonts w:ascii="Century Gothic" w:hAnsi="Century Gothic"/>
          <w:sz w:val="22"/>
          <w:szCs w:val="22"/>
          <w:lang w:val="nl-NL"/>
        </w:rPr>
        <w:t>de duur dient te worden gespecificeerd: ten minste 12 maanden volgend op het</w:t>
      </w:r>
      <w:r w:rsidR="00B241F2">
        <w:rPr>
          <w:rFonts w:ascii="Century Gothic" w:hAnsi="Century Gothic"/>
          <w:sz w:val="22"/>
          <w:szCs w:val="22"/>
          <w:lang w:val="nl-NL"/>
        </w:rPr>
        <w:t xml:space="preserve"> einde van de </w:t>
      </w:r>
      <w:r w:rsidR="00B241F2">
        <w:rPr>
          <w:rFonts w:ascii="Century Gothic" w:hAnsi="Century Gothic"/>
          <w:sz w:val="22"/>
          <w:szCs w:val="22"/>
          <w:lang w:val="nl-NL"/>
        </w:rPr>
        <w:lastRenderedPageBreak/>
        <w:t>verslagperiode, bijvoorbeeld</w:t>
      </w:r>
      <w:r w:rsidR="006C3193" w:rsidRPr="006C3193">
        <w:rPr>
          <w:rFonts w:ascii="Century Gothic" w:hAnsi="Century Gothic"/>
          <w:sz w:val="22"/>
          <w:szCs w:val="22"/>
          <w:lang w:val="nl-NL"/>
        </w:rPr>
        <w:t xml:space="preserve"> tot de datum </w:t>
      </w:r>
      <w:r w:rsidR="006C3193">
        <w:rPr>
          <w:rFonts w:ascii="Century Gothic" w:hAnsi="Century Gothic"/>
          <w:sz w:val="22"/>
          <w:szCs w:val="22"/>
          <w:lang w:val="nl-NL"/>
        </w:rPr>
        <w:t>van de volgende algemene vergadering die moet beslissen over de jaarrekening</w:t>
      </w:r>
      <w:r w:rsidR="00600894" w:rsidRPr="006C3193">
        <w:rPr>
          <w:rFonts w:ascii="Century Gothic" w:hAnsi="Century Gothic"/>
          <w:sz w:val="22"/>
          <w:szCs w:val="22"/>
          <w:lang w:val="nl-NL"/>
        </w:rPr>
        <w:t>.]</w:t>
      </w:r>
    </w:p>
    <w:p w:rsidR="00AF478E" w:rsidRPr="006C3193" w:rsidRDefault="00AF478E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5F3130" w:rsidRPr="00B17F77" w:rsidRDefault="00B17F77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B17F77">
        <w:rPr>
          <w:rFonts w:ascii="Century Gothic" w:hAnsi="Century Gothic"/>
          <w:sz w:val="22"/>
          <w:szCs w:val="22"/>
          <w:lang w:val="nl-NL"/>
        </w:rPr>
        <w:t>De</w:t>
      </w:r>
      <w:r w:rsidR="00D64B74" w:rsidRPr="00B17F77">
        <w:rPr>
          <w:rFonts w:ascii="Century Gothic" w:hAnsi="Century Gothic"/>
          <w:sz w:val="22"/>
          <w:szCs w:val="22"/>
          <w:lang w:val="nl-NL"/>
        </w:rPr>
        <w:t xml:space="preserve"> verbintenis aangegaan door de </w:t>
      </w:r>
      <w:r>
        <w:rPr>
          <w:rFonts w:ascii="Century Gothic" w:hAnsi="Century Gothic"/>
          <w:sz w:val="22"/>
          <w:szCs w:val="22"/>
          <w:lang w:val="nl-NL"/>
        </w:rPr>
        <w:t>emittent</w:t>
      </w:r>
      <w:r w:rsidR="00D64B74" w:rsidRPr="00B17F77">
        <w:rPr>
          <w:rFonts w:ascii="Century Gothic" w:hAnsi="Century Gothic"/>
          <w:sz w:val="22"/>
          <w:szCs w:val="22"/>
          <w:lang w:val="nl-NL"/>
        </w:rPr>
        <w:t xml:space="preserve"> is onherroepelijk voor de hierboven vermelde duur </w:t>
      </w:r>
      <w:r w:rsidRPr="00B17F77">
        <w:rPr>
          <w:rFonts w:ascii="Century Gothic" w:hAnsi="Century Gothic"/>
          <w:sz w:val="22"/>
          <w:szCs w:val="22"/>
          <w:lang w:val="nl-NL"/>
        </w:rPr>
        <w:t>en mag niet worden overgedragen aan een andere natuurlijke persoon of rechtspersoon</w:t>
      </w:r>
      <w:r>
        <w:rPr>
          <w:rFonts w:ascii="Century Gothic" w:hAnsi="Century Gothic"/>
          <w:sz w:val="22"/>
          <w:szCs w:val="22"/>
          <w:lang w:val="nl-NL"/>
        </w:rPr>
        <w:t xml:space="preserve"> </w:t>
      </w:r>
      <w:r w:rsidR="00DD30FA">
        <w:rPr>
          <w:rFonts w:ascii="Century Gothic" w:hAnsi="Century Gothic"/>
          <w:sz w:val="22"/>
          <w:szCs w:val="22"/>
          <w:lang w:val="nl-NL"/>
        </w:rPr>
        <w:t>zonder</w:t>
      </w:r>
      <w:r>
        <w:rPr>
          <w:rFonts w:ascii="Century Gothic" w:hAnsi="Century Gothic"/>
          <w:sz w:val="22"/>
          <w:szCs w:val="22"/>
          <w:lang w:val="nl-NL"/>
        </w:rPr>
        <w:t xml:space="preserve"> voorafgaande schriftelijke toestemming van de begunstigde</w:t>
      </w:r>
      <w:r w:rsidR="000F7716" w:rsidRPr="00B17F77">
        <w:rPr>
          <w:rFonts w:ascii="Century Gothic" w:hAnsi="Century Gothic"/>
          <w:sz w:val="22"/>
          <w:szCs w:val="22"/>
          <w:lang w:val="nl-NL"/>
        </w:rPr>
        <w:t>.</w:t>
      </w:r>
    </w:p>
    <w:p w:rsidR="000F7716" w:rsidRPr="00B17F77" w:rsidRDefault="000F7716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6E67C5" w:rsidRPr="007442C4" w:rsidRDefault="00FB5CB5" w:rsidP="006E67C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Onderhavige</w:t>
      </w:r>
      <w:r w:rsidR="007442C4" w:rsidRPr="007442C4">
        <w:rPr>
          <w:rFonts w:ascii="Century Gothic" w:hAnsi="Century Gothic"/>
          <w:sz w:val="22"/>
          <w:szCs w:val="22"/>
          <w:lang w:val="nl-NL"/>
        </w:rPr>
        <w:t xml:space="preserve"> </w:t>
      </w:r>
      <w:r w:rsidR="00A8292B" w:rsidRPr="00B354FA">
        <w:rPr>
          <w:rFonts w:ascii="Century Gothic" w:hAnsi="Century Gothic"/>
          <w:i/>
          <w:sz w:val="22"/>
          <w:szCs w:val="22"/>
          <w:lang w:val="nl-NL"/>
        </w:rPr>
        <w:t>comfort letter</w:t>
      </w:r>
      <w:r w:rsidR="007442C4" w:rsidRPr="007442C4">
        <w:rPr>
          <w:rFonts w:ascii="Century Gothic" w:hAnsi="Century Gothic"/>
          <w:sz w:val="22"/>
          <w:szCs w:val="22"/>
          <w:lang w:val="nl-NL"/>
        </w:rPr>
        <w:t xml:space="preserve"> werd </w:t>
      </w:r>
      <w:r w:rsidR="007442C4" w:rsidRPr="0036287F">
        <w:rPr>
          <w:rFonts w:ascii="Century Gothic" w:hAnsi="Century Gothic"/>
          <w:sz w:val="22"/>
          <w:szCs w:val="22"/>
          <w:lang w:val="nl-NL"/>
        </w:rPr>
        <w:t>naar behoren</w:t>
      </w:r>
      <w:r w:rsidR="007442C4">
        <w:rPr>
          <w:rFonts w:ascii="Century Gothic" w:hAnsi="Century Gothic"/>
          <w:sz w:val="22"/>
          <w:szCs w:val="22"/>
          <w:lang w:val="nl-NL"/>
        </w:rPr>
        <w:t xml:space="preserve"> </w:t>
      </w:r>
      <w:r w:rsidR="0036287F">
        <w:rPr>
          <w:rFonts w:ascii="Century Gothic" w:hAnsi="Century Gothic"/>
          <w:sz w:val="22"/>
          <w:szCs w:val="22"/>
          <w:lang w:val="nl-NL"/>
        </w:rPr>
        <w:t>goedgekeurd</w:t>
      </w:r>
      <w:r w:rsidR="007442C4">
        <w:rPr>
          <w:rFonts w:ascii="Century Gothic" w:hAnsi="Century Gothic"/>
          <w:sz w:val="22"/>
          <w:szCs w:val="22"/>
          <w:lang w:val="nl-NL"/>
        </w:rPr>
        <w:t xml:space="preserve"> door middel van een resolutie van de r</w:t>
      </w:r>
      <w:r w:rsidR="007442C4" w:rsidRPr="007442C4">
        <w:rPr>
          <w:rFonts w:ascii="Century Gothic" w:hAnsi="Century Gothic"/>
          <w:sz w:val="22"/>
          <w:szCs w:val="22"/>
          <w:lang w:val="nl-NL"/>
        </w:rPr>
        <w:t>aad van bestuur</w:t>
      </w:r>
      <w:r w:rsidR="007442C4">
        <w:rPr>
          <w:rFonts w:ascii="Century Gothic" w:hAnsi="Century Gothic"/>
          <w:sz w:val="22"/>
          <w:szCs w:val="22"/>
          <w:lang w:val="nl-NL"/>
        </w:rPr>
        <w:t xml:space="preserve"> van </w:t>
      </w:r>
      <w:r w:rsidR="007442C4" w:rsidRPr="008C276C">
        <w:rPr>
          <w:rFonts w:ascii="Century Gothic" w:hAnsi="Century Gothic"/>
          <w:bCs/>
          <w:sz w:val="22"/>
          <w:szCs w:val="22"/>
          <w:lang w:val="nl-NL"/>
        </w:rPr>
        <w:t>[</w:t>
      </w:r>
      <w:r w:rsidR="007442C4">
        <w:rPr>
          <w:rFonts w:ascii="Century Gothic" w:hAnsi="Century Gothic"/>
          <w:bCs/>
          <w:sz w:val="22"/>
          <w:szCs w:val="22"/>
          <w:lang w:val="nl-NL"/>
        </w:rPr>
        <w:t>n</w:t>
      </w:r>
      <w:r w:rsidR="007442C4" w:rsidRPr="008C276C">
        <w:rPr>
          <w:rFonts w:ascii="Century Gothic" w:hAnsi="Century Gothic"/>
          <w:bCs/>
          <w:sz w:val="22"/>
          <w:szCs w:val="22"/>
          <w:lang w:val="nl-NL"/>
        </w:rPr>
        <w:t>aam van de moedervennootschap]</w:t>
      </w:r>
      <w:r w:rsidR="007442C4">
        <w:rPr>
          <w:rFonts w:ascii="Century Gothic" w:hAnsi="Century Gothic"/>
          <w:bCs/>
          <w:sz w:val="22"/>
          <w:szCs w:val="22"/>
          <w:lang w:val="nl-NL"/>
        </w:rPr>
        <w:t xml:space="preserve"> dd. </w:t>
      </w:r>
      <w:r w:rsidR="007442C4" w:rsidRPr="007442C4">
        <w:rPr>
          <w:rFonts w:ascii="Century Gothic" w:hAnsi="Century Gothic"/>
          <w:sz w:val="22"/>
          <w:szCs w:val="22"/>
          <w:lang w:val="nl-NL"/>
        </w:rPr>
        <w:t>(…), waarvan kopie in bijlage.</w:t>
      </w:r>
    </w:p>
    <w:p w:rsidR="00581E85" w:rsidRDefault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581E85" w:rsidRPr="001D750A" w:rsidRDefault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 xml:space="preserve">In onze hoedanigheid van emittent van onderhavige </w:t>
      </w:r>
      <w:r w:rsidRPr="00B241F2">
        <w:rPr>
          <w:rFonts w:ascii="Century Gothic" w:hAnsi="Century Gothic"/>
          <w:i/>
          <w:sz w:val="22"/>
          <w:szCs w:val="22"/>
          <w:lang w:val="nl-NL"/>
        </w:rPr>
        <w:t xml:space="preserve">comfort </w:t>
      </w:r>
      <w:r w:rsidR="005C5B35" w:rsidRPr="00B241F2">
        <w:rPr>
          <w:rFonts w:ascii="Century Gothic" w:hAnsi="Century Gothic"/>
          <w:i/>
          <w:sz w:val="22"/>
          <w:szCs w:val="22"/>
          <w:lang w:val="nl-NL"/>
        </w:rPr>
        <w:t>letter</w:t>
      </w:r>
      <w:r w:rsidR="005C5B35">
        <w:rPr>
          <w:rFonts w:ascii="Century Gothic" w:hAnsi="Century Gothic"/>
          <w:sz w:val="22"/>
          <w:szCs w:val="22"/>
          <w:lang w:val="nl-NL"/>
        </w:rPr>
        <w:t xml:space="preserve"> verstaan wij dat deze door</w:t>
      </w:r>
      <w:r>
        <w:rPr>
          <w:rFonts w:ascii="Century Gothic" w:hAnsi="Century Gothic"/>
          <w:sz w:val="22"/>
          <w:szCs w:val="22"/>
          <w:lang w:val="nl-NL"/>
        </w:rPr>
        <w:t xml:space="preserve"> zijn begunstigde zal worden </w:t>
      </w:r>
      <w:r w:rsidR="005C5B35">
        <w:rPr>
          <w:rFonts w:ascii="Century Gothic" w:hAnsi="Century Gothic"/>
          <w:sz w:val="22"/>
          <w:szCs w:val="22"/>
          <w:lang w:val="nl-NL"/>
        </w:rPr>
        <w:t xml:space="preserve">gegeven als belangrijkste verantwoording voor de voorbereiding van de jaarrekening afgesloten op </w:t>
      </w:r>
      <w:r w:rsidR="00B241F2">
        <w:rPr>
          <w:rFonts w:ascii="Century Gothic" w:hAnsi="Century Gothic"/>
          <w:sz w:val="22"/>
          <w:szCs w:val="22"/>
          <w:lang w:val="nl-NL"/>
        </w:rPr>
        <w:t>(..</w:t>
      </w:r>
      <w:r w:rsidR="005C5B35">
        <w:rPr>
          <w:rFonts w:ascii="Century Gothic" w:hAnsi="Century Gothic"/>
          <w:sz w:val="22"/>
          <w:szCs w:val="22"/>
          <w:lang w:val="nl-NL"/>
        </w:rPr>
        <w:t>.</w:t>
      </w:r>
      <w:r w:rsidR="00B241F2">
        <w:rPr>
          <w:rFonts w:ascii="Century Gothic" w:hAnsi="Century Gothic"/>
          <w:sz w:val="22"/>
          <w:szCs w:val="22"/>
          <w:lang w:val="nl-NL"/>
        </w:rPr>
        <w:t>)</w:t>
      </w:r>
      <w:r w:rsidR="005C5B35">
        <w:rPr>
          <w:rFonts w:ascii="Century Gothic" w:hAnsi="Century Gothic"/>
          <w:sz w:val="22"/>
          <w:szCs w:val="22"/>
          <w:lang w:val="nl-NL"/>
        </w:rPr>
        <w:t xml:space="preserve"> </w:t>
      </w:r>
      <w:r w:rsidR="00B83335">
        <w:rPr>
          <w:rFonts w:ascii="Century Gothic" w:hAnsi="Century Gothic"/>
          <w:sz w:val="22"/>
          <w:szCs w:val="22"/>
          <w:lang w:val="nl-NL"/>
        </w:rPr>
        <w:t xml:space="preserve">in een perspectief van </w:t>
      </w:r>
      <w:r w:rsidR="00922BEA">
        <w:rPr>
          <w:rFonts w:ascii="Century Gothic" w:hAnsi="Century Gothic"/>
          <w:sz w:val="22"/>
          <w:szCs w:val="22"/>
          <w:lang w:val="nl-NL"/>
        </w:rPr>
        <w:t>bedrijfs</w:t>
      </w:r>
      <w:r w:rsidR="00B83335">
        <w:rPr>
          <w:rFonts w:ascii="Century Gothic" w:hAnsi="Century Gothic"/>
          <w:sz w:val="22"/>
          <w:szCs w:val="22"/>
          <w:lang w:val="nl-NL"/>
        </w:rPr>
        <w:t>con</w:t>
      </w:r>
      <w:r w:rsidR="00922BEA">
        <w:rPr>
          <w:rFonts w:ascii="Century Gothic" w:hAnsi="Century Gothic"/>
          <w:sz w:val="22"/>
          <w:szCs w:val="22"/>
          <w:lang w:val="nl-NL"/>
        </w:rPr>
        <w:t>tinuïteit</w:t>
      </w:r>
      <w:r w:rsidR="00B83335">
        <w:rPr>
          <w:rFonts w:ascii="Century Gothic" w:hAnsi="Century Gothic"/>
          <w:sz w:val="22"/>
          <w:szCs w:val="22"/>
          <w:lang w:val="nl-NL"/>
        </w:rPr>
        <w:t xml:space="preserve"> en dit</w:t>
      </w:r>
      <w:r w:rsidR="00922BEA">
        <w:rPr>
          <w:rFonts w:ascii="Century Gothic" w:hAnsi="Century Gothic"/>
          <w:sz w:val="22"/>
          <w:szCs w:val="22"/>
          <w:lang w:val="nl-NL"/>
        </w:rPr>
        <w:t xml:space="preserve"> zowel in de toelichting bij de </w:t>
      </w:r>
      <w:r w:rsidR="00860DDE">
        <w:rPr>
          <w:rFonts w:ascii="Century Gothic" w:hAnsi="Century Gothic"/>
          <w:sz w:val="22"/>
          <w:szCs w:val="22"/>
          <w:lang w:val="nl-NL"/>
        </w:rPr>
        <w:t xml:space="preserve">voormelde </w:t>
      </w:r>
      <w:r w:rsidR="00922BEA">
        <w:rPr>
          <w:rFonts w:ascii="Century Gothic" w:hAnsi="Century Gothic"/>
          <w:sz w:val="22"/>
          <w:szCs w:val="22"/>
          <w:lang w:val="nl-NL"/>
        </w:rPr>
        <w:t xml:space="preserve">jaarrekening of als in het jaarverslag dat erop betrekking heeft. </w:t>
      </w:r>
    </w:p>
    <w:p w:rsidR="00581E85" w:rsidRPr="00581E85" w:rsidRDefault="00581E85" w:rsidP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DB3AFF" w:rsidRDefault="00FB5CB5" w:rsidP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>
        <w:rPr>
          <w:rFonts w:ascii="Century Gothic" w:hAnsi="Century Gothic"/>
          <w:sz w:val="22"/>
          <w:szCs w:val="22"/>
          <w:lang w:val="nl-NL"/>
        </w:rPr>
        <w:t>Onderhavige</w:t>
      </w:r>
      <w:r w:rsidR="00581E85" w:rsidRPr="00581E85">
        <w:rPr>
          <w:rFonts w:ascii="Century Gothic" w:hAnsi="Century Gothic"/>
          <w:sz w:val="22"/>
          <w:szCs w:val="22"/>
          <w:lang w:val="nl-NL"/>
        </w:rPr>
        <w:t xml:space="preserve"> </w:t>
      </w:r>
      <w:r w:rsidR="00581E85" w:rsidRPr="00B241F2">
        <w:rPr>
          <w:rFonts w:ascii="Century Gothic" w:hAnsi="Century Gothic"/>
          <w:i/>
          <w:sz w:val="22"/>
          <w:szCs w:val="22"/>
          <w:lang w:val="nl-NL"/>
        </w:rPr>
        <w:t>comfort letter</w:t>
      </w:r>
      <w:r w:rsidR="00581E85" w:rsidRPr="00581E85">
        <w:rPr>
          <w:rFonts w:ascii="Century Gothic" w:hAnsi="Century Gothic"/>
          <w:sz w:val="22"/>
          <w:szCs w:val="22"/>
          <w:lang w:val="nl-NL"/>
        </w:rPr>
        <w:t xml:space="preserve"> wordt gerege</w:t>
      </w:r>
      <w:r>
        <w:rPr>
          <w:rFonts w:ascii="Century Gothic" w:hAnsi="Century Gothic"/>
          <w:sz w:val="22"/>
          <w:szCs w:val="22"/>
          <w:lang w:val="nl-NL"/>
        </w:rPr>
        <w:t>ld door de Belgische wet</w:t>
      </w:r>
      <w:r w:rsidR="00581E85" w:rsidRPr="00581E85">
        <w:rPr>
          <w:rFonts w:ascii="Century Gothic" w:hAnsi="Century Gothic"/>
          <w:sz w:val="22"/>
          <w:szCs w:val="22"/>
          <w:lang w:val="nl-NL"/>
        </w:rPr>
        <w:t>.</w:t>
      </w:r>
    </w:p>
    <w:p w:rsidR="00FB5CB5" w:rsidRDefault="00FB5CB5" w:rsidP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581E85" w:rsidRDefault="00FB5CB5" w:rsidP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FB5CB5">
        <w:rPr>
          <w:rFonts w:ascii="Century Gothic" w:hAnsi="Century Gothic"/>
          <w:sz w:val="22"/>
          <w:szCs w:val="22"/>
          <w:lang w:val="nl-NL"/>
        </w:rPr>
        <w:t xml:space="preserve">Elk geschil, onenigheid of vordering voortvloeiend uit of beweerdelijk verband houdend met de geldigheid, de interpretatie, de toepassing, de aanwending of de verbreking van </w:t>
      </w:r>
      <w:r>
        <w:rPr>
          <w:rFonts w:ascii="Century Gothic" w:hAnsi="Century Gothic"/>
          <w:sz w:val="22"/>
          <w:szCs w:val="22"/>
          <w:lang w:val="nl-NL"/>
        </w:rPr>
        <w:t>o</w:t>
      </w:r>
      <w:r w:rsidRPr="00FB5CB5">
        <w:rPr>
          <w:rFonts w:ascii="Century Gothic" w:hAnsi="Century Gothic"/>
          <w:sz w:val="22"/>
          <w:szCs w:val="22"/>
          <w:lang w:val="nl-NL"/>
        </w:rPr>
        <w:t xml:space="preserve">nderhavige </w:t>
      </w:r>
      <w:r w:rsidRPr="00FB5CB5">
        <w:rPr>
          <w:rFonts w:ascii="Century Gothic" w:hAnsi="Century Gothic"/>
          <w:i/>
          <w:sz w:val="22"/>
          <w:szCs w:val="22"/>
          <w:lang w:val="nl-NL"/>
        </w:rPr>
        <w:t>comfort letter</w:t>
      </w:r>
      <w:r w:rsidRPr="00FB5CB5">
        <w:rPr>
          <w:rFonts w:ascii="Century Gothic" w:hAnsi="Century Gothic"/>
          <w:sz w:val="22"/>
          <w:szCs w:val="22"/>
          <w:lang w:val="nl-NL"/>
        </w:rPr>
        <w:t xml:space="preserve"> zal worden voorgelegd aan de Rechtbank van Koophandel van (…).</w:t>
      </w:r>
    </w:p>
    <w:p w:rsidR="00FB5CB5" w:rsidRPr="001D750A" w:rsidRDefault="00FB5CB5" w:rsidP="00581E85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1A6CBA" w:rsidRPr="001A6CBA" w:rsidRDefault="001A6CBA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1A6CBA">
        <w:rPr>
          <w:rFonts w:ascii="Century Gothic" w:hAnsi="Century Gothic"/>
          <w:sz w:val="22"/>
          <w:szCs w:val="22"/>
          <w:lang w:val="nl-NL"/>
        </w:rPr>
        <w:t xml:space="preserve">Gedaan te </w:t>
      </w:r>
      <w:r w:rsidR="00B504D7" w:rsidRPr="001A6CBA">
        <w:rPr>
          <w:rFonts w:ascii="Century Gothic" w:hAnsi="Century Gothic"/>
          <w:sz w:val="22"/>
          <w:szCs w:val="22"/>
          <w:lang w:val="nl-NL"/>
        </w:rPr>
        <w:t>(…) [</w:t>
      </w:r>
      <w:r w:rsidRPr="001A6CBA">
        <w:rPr>
          <w:rFonts w:ascii="Century Gothic" w:hAnsi="Century Gothic"/>
          <w:sz w:val="22"/>
          <w:szCs w:val="22"/>
          <w:lang w:val="nl-NL"/>
        </w:rPr>
        <w:t>plaats</w:t>
      </w:r>
      <w:r w:rsidR="00B504D7" w:rsidRPr="001A6CBA">
        <w:rPr>
          <w:rFonts w:ascii="Century Gothic" w:hAnsi="Century Gothic"/>
          <w:sz w:val="22"/>
          <w:szCs w:val="22"/>
          <w:lang w:val="nl-NL"/>
        </w:rPr>
        <w:t xml:space="preserve">], </w:t>
      </w:r>
      <w:r w:rsidRPr="001A6CBA">
        <w:rPr>
          <w:rFonts w:ascii="Century Gothic" w:hAnsi="Century Gothic"/>
          <w:sz w:val="22"/>
          <w:szCs w:val="22"/>
          <w:lang w:val="nl-NL"/>
        </w:rPr>
        <w:t xml:space="preserve">op </w:t>
      </w:r>
      <w:r w:rsidR="00B504D7" w:rsidRPr="001A6CBA">
        <w:rPr>
          <w:rFonts w:ascii="Century Gothic" w:hAnsi="Century Gothic"/>
          <w:sz w:val="22"/>
          <w:szCs w:val="22"/>
          <w:lang w:val="nl-NL"/>
        </w:rPr>
        <w:t xml:space="preserve">(…) </w:t>
      </w:r>
      <w:r w:rsidRPr="001A6CBA">
        <w:rPr>
          <w:rFonts w:ascii="Century Gothic" w:hAnsi="Century Gothic"/>
          <w:sz w:val="22"/>
          <w:szCs w:val="22"/>
          <w:lang w:val="nl-NL"/>
        </w:rPr>
        <w:t>[datum</w:t>
      </w:r>
      <w:r w:rsidR="00B504D7" w:rsidRPr="001A6CBA">
        <w:rPr>
          <w:rFonts w:ascii="Century Gothic" w:hAnsi="Century Gothic"/>
          <w:sz w:val="22"/>
          <w:szCs w:val="22"/>
          <w:lang w:val="nl-NL"/>
        </w:rPr>
        <w:t xml:space="preserve">], in </w:t>
      </w:r>
      <w:r w:rsidRPr="001A6CBA">
        <w:rPr>
          <w:rFonts w:ascii="Century Gothic" w:hAnsi="Century Gothic"/>
          <w:sz w:val="22"/>
          <w:szCs w:val="22"/>
          <w:lang w:val="nl-NL"/>
        </w:rPr>
        <w:t>één exemplaar</w:t>
      </w:r>
      <w:r w:rsidR="00B504D7" w:rsidRPr="001A6CBA">
        <w:rPr>
          <w:rFonts w:ascii="Century Gothic" w:hAnsi="Century Gothic"/>
          <w:sz w:val="22"/>
          <w:szCs w:val="22"/>
          <w:lang w:val="nl-NL"/>
        </w:rPr>
        <w:t>,</w:t>
      </w:r>
      <w:r w:rsidRPr="001A6CBA">
        <w:rPr>
          <w:rFonts w:ascii="Century Gothic" w:hAnsi="Century Gothic"/>
          <w:sz w:val="22"/>
          <w:szCs w:val="22"/>
          <w:lang w:val="nl-NL"/>
        </w:rPr>
        <w:t xml:space="preserve"> dat de </w:t>
      </w:r>
      <w:r>
        <w:rPr>
          <w:rFonts w:ascii="Century Gothic" w:hAnsi="Century Gothic"/>
          <w:sz w:val="22"/>
          <w:szCs w:val="22"/>
          <w:lang w:val="nl-NL"/>
        </w:rPr>
        <w:t>begunstigde verklaart te hebben ontvangen.</w:t>
      </w:r>
    </w:p>
    <w:p w:rsidR="00B504D7" w:rsidRPr="00F522EE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B504D7" w:rsidRPr="00D31D1D" w:rsidRDefault="001A6CBA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D31D1D">
        <w:rPr>
          <w:rFonts w:ascii="Century Gothic" w:hAnsi="Century Gothic"/>
          <w:sz w:val="22"/>
          <w:szCs w:val="22"/>
          <w:lang w:val="nl-NL"/>
        </w:rPr>
        <w:t>Met de meeste hoogacht</w:t>
      </w:r>
      <w:r w:rsidR="00D31D1D" w:rsidRPr="00D31D1D">
        <w:rPr>
          <w:rFonts w:ascii="Century Gothic" w:hAnsi="Century Gothic"/>
          <w:sz w:val="22"/>
          <w:szCs w:val="22"/>
          <w:lang w:val="nl-NL"/>
        </w:rPr>
        <w:t>ing</w:t>
      </w:r>
      <w:r w:rsidRPr="00D31D1D">
        <w:rPr>
          <w:rFonts w:ascii="Century Gothic" w:hAnsi="Century Gothic"/>
          <w:sz w:val="22"/>
          <w:szCs w:val="22"/>
          <w:lang w:val="nl-NL"/>
        </w:rPr>
        <w:t>,</w:t>
      </w:r>
    </w:p>
    <w:p w:rsidR="00B504D7" w:rsidRPr="00D31D1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B504D7" w:rsidRPr="00D31D1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B504D7" w:rsidRPr="00D31D1D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D31D1D">
        <w:rPr>
          <w:rFonts w:ascii="Century Gothic" w:hAnsi="Century Gothic"/>
          <w:sz w:val="22"/>
          <w:szCs w:val="22"/>
          <w:lang w:val="nl-NL"/>
        </w:rPr>
        <w:t>(…</w:t>
      </w:r>
      <w:r w:rsidR="006E5A25" w:rsidRPr="00D31D1D">
        <w:rPr>
          <w:rFonts w:ascii="Century Gothic" w:hAnsi="Century Gothic"/>
          <w:sz w:val="22"/>
          <w:szCs w:val="22"/>
          <w:lang w:val="nl-NL"/>
        </w:rPr>
        <w:t>) [</w:t>
      </w:r>
      <w:r w:rsidR="00D31D1D" w:rsidRPr="00D31D1D">
        <w:rPr>
          <w:rFonts w:ascii="Century Gothic" w:hAnsi="Century Gothic"/>
          <w:sz w:val="22"/>
          <w:szCs w:val="22"/>
          <w:lang w:val="nl-NL"/>
        </w:rPr>
        <w:t>naam</w:t>
      </w:r>
      <w:r w:rsidRPr="00D31D1D">
        <w:rPr>
          <w:rFonts w:ascii="Century Gothic" w:hAnsi="Century Gothic"/>
          <w:sz w:val="22"/>
          <w:szCs w:val="22"/>
          <w:lang w:val="nl-NL"/>
        </w:rPr>
        <w:t>]</w:t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 w:rsidRPr="00D31D1D">
        <w:rPr>
          <w:rFonts w:ascii="Century Gothic" w:hAnsi="Century Gothic"/>
          <w:sz w:val="22"/>
          <w:szCs w:val="22"/>
          <w:lang w:val="nl-NL"/>
        </w:rPr>
        <w:t>(…) [naam]</w:t>
      </w:r>
    </w:p>
    <w:p w:rsidR="00B504D7" w:rsidRPr="00F522EE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F522EE">
        <w:rPr>
          <w:rFonts w:ascii="Century Gothic" w:hAnsi="Century Gothic"/>
          <w:sz w:val="22"/>
          <w:szCs w:val="22"/>
          <w:lang w:val="nl-NL"/>
        </w:rPr>
        <w:t>(…) [</w:t>
      </w:r>
      <w:r w:rsidR="00D64B74">
        <w:rPr>
          <w:rFonts w:ascii="Century Gothic" w:hAnsi="Century Gothic"/>
          <w:sz w:val="22"/>
          <w:szCs w:val="22"/>
          <w:lang w:val="nl-NL"/>
        </w:rPr>
        <w:t>hoedanigheid</w:t>
      </w:r>
      <w:r w:rsidRPr="00F522EE">
        <w:rPr>
          <w:rFonts w:ascii="Century Gothic" w:hAnsi="Century Gothic"/>
          <w:sz w:val="22"/>
          <w:szCs w:val="22"/>
          <w:lang w:val="nl-NL"/>
        </w:rPr>
        <w:t>]</w:t>
      </w:r>
      <w:r w:rsidR="006E5A25" w:rsidRPr="00F522EE">
        <w:rPr>
          <w:rFonts w:ascii="Century Gothic" w:hAnsi="Century Gothic"/>
          <w:sz w:val="22"/>
          <w:szCs w:val="22"/>
          <w:lang w:val="nl-NL"/>
        </w:rPr>
        <w:t xml:space="preserve"> </w:t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 w:rsidRPr="00F522EE">
        <w:rPr>
          <w:rFonts w:ascii="Century Gothic" w:hAnsi="Century Gothic"/>
          <w:sz w:val="22"/>
          <w:szCs w:val="22"/>
          <w:lang w:val="nl-NL"/>
        </w:rPr>
        <w:t>(…) [</w:t>
      </w:r>
      <w:r w:rsidR="00922BEA">
        <w:rPr>
          <w:rFonts w:ascii="Century Gothic" w:hAnsi="Century Gothic"/>
          <w:sz w:val="22"/>
          <w:szCs w:val="22"/>
          <w:lang w:val="nl-NL"/>
        </w:rPr>
        <w:t>hoedanigheid</w:t>
      </w:r>
      <w:r w:rsidR="00922BEA" w:rsidRPr="00F522EE">
        <w:rPr>
          <w:rFonts w:ascii="Century Gothic" w:hAnsi="Century Gothic"/>
          <w:sz w:val="22"/>
          <w:szCs w:val="22"/>
          <w:lang w:val="nl-NL"/>
        </w:rPr>
        <w:t xml:space="preserve">] </w:t>
      </w:r>
    </w:p>
    <w:p w:rsidR="00B504D7" w:rsidRPr="00F522EE" w:rsidRDefault="00B504D7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F522EE">
        <w:rPr>
          <w:rFonts w:ascii="Century Gothic" w:hAnsi="Century Gothic"/>
          <w:sz w:val="22"/>
          <w:szCs w:val="22"/>
          <w:lang w:val="nl-NL"/>
        </w:rPr>
        <w:t>(…) [dat</w:t>
      </w:r>
      <w:r w:rsidR="00D31D1D" w:rsidRPr="00F522EE">
        <w:rPr>
          <w:rFonts w:ascii="Century Gothic" w:hAnsi="Century Gothic"/>
          <w:sz w:val="22"/>
          <w:szCs w:val="22"/>
          <w:lang w:val="nl-NL"/>
        </w:rPr>
        <w:t>um</w:t>
      </w:r>
      <w:r w:rsidRPr="00F522EE">
        <w:rPr>
          <w:rFonts w:ascii="Century Gothic" w:hAnsi="Century Gothic"/>
          <w:sz w:val="22"/>
          <w:szCs w:val="22"/>
          <w:lang w:val="nl-NL"/>
        </w:rPr>
        <w:t>]</w:t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 w:rsidRPr="00F522EE">
        <w:rPr>
          <w:rFonts w:ascii="Century Gothic" w:hAnsi="Century Gothic"/>
          <w:sz w:val="22"/>
          <w:szCs w:val="22"/>
          <w:lang w:val="nl-NL"/>
        </w:rPr>
        <w:t>(…) [datum]</w:t>
      </w:r>
    </w:p>
    <w:p w:rsidR="00922BEA" w:rsidRPr="00F522EE" w:rsidRDefault="00B504D7" w:rsidP="00922BEA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F522EE">
        <w:rPr>
          <w:rFonts w:ascii="Century Gothic" w:hAnsi="Century Gothic"/>
          <w:sz w:val="22"/>
          <w:szCs w:val="22"/>
          <w:lang w:val="nl-NL"/>
        </w:rPr>
        <w:t>(…) [</w:t>
      </w:r>
      <w:r w:rsidR="00D31D1D" w:rsidRPr="00F522EE">
        <w:rPr>
          <w:rFonts w:ascii="Century Gothic" w:hAnsi="Century Gothic"/>
          <w:sz w:val="22"/>
          <w:szCs w:val="22"/>
          <w:lang w:val="nl-NL"/>
        </w:rPr>
        <w:t>handtekening</w:t>
      </w:r>
      <w:r w:rsidRPr="00F522EE">
        <w:rPr>
          <w:rFonts w:ascii="Century Gothic" w:hAnsi="Century Gothic"/>
          <w:sz w:val="22"/>
          <w:szCs w:val="22"/>
          <w:lang w:val="nl-NL"/>
        </w:rPr>
        <w:t>]</w:t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>
        <w:rPr>
          <w:rFonts w:ascii="Century Gothic" w:hAnsi="Century Gothic"/>
          <w:sz w:val="22"/>
          <w:szCs w:val="22"/>
          <w:lang w:val="nl-NL"/>
        </w:rPr>
        <w:tab/>
      </w:r>
      <w:r w:rsidR="00922BEA" w:rsidRPr="00F522EE">
        <w:rPr>
          <w:rFonts w:ascii="Century Gothic" w:hAnsi="Century Gothic"/>
          <w:sz w:val="22"/>
          <w:szCs w:val="22"/>
          <w:lang w:val="nl-NL"/>
        </w:rPr>
        <w:t>(…) [handtekening]</w:t>
      </w:r>
    </w:p>
    <w:p w:rsidR="000E1C75" w:rsidRDefault="000E1C75" w:rsidP="0070693D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922BEA" w:rsidRPr="00F522EE" w:rsidRDefault="00922BEA" w:rsidP="0070693D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</w:p>
    <w:p w:rsidR="00991A86" w:rsidRPr="00A8292B" w:rsidRDefault="000E1C75" w:rsidP="00A8292B">
      <w:pPr>
        <w:pStyle w:val="Default"/>
        <w:jc w:val="both"/>
        <w:rPr>
          <w:rFonts w:ascii="Century Gothic" w:hAnsi="Century Gothic"/>
          <w:sz w:val="22"/>
          <w:szCs w:val="22"/>
          <w:lang w:val="nl-NL"/>
        </w:rPr>
      </w:pPr>
      <w:r w:rsidRPr="00A8292B">
        <w:rPr>
          <w:rFonts w:ascii="Century Gothic" w:hAnsi="Century Gothic"/>
          <w:sz w:val="22"/>
          <w:szCs w:val="22"/>
          <w:lang w:val="nl-NL"/>
        </w:rPr>
        <w:t>[</w:t>
      </w:r>
      <w:r w:rsidR="00454950" w:rsidRPr="00A8292B">
        <w:rPr>
          <w:rFonts w:ascii="Century Gothic" w:hAnsi="Century Gothic"/>
          <w:b/>
          <w:sz w:val="22"/>
          <w:szCs w:val="22"/>
          <w:lang w:val="nl-NL"/>
        </w:rPr>
        <w:t>N</w:t>
      </w:r>
      <w:r w:rsidRPr="00A8292B">
        <w:rPr>
          <w:rFonts w:ascii="Century Gothic" w:hAnsi="Century Gothic"/>
          <w:b/>
          <w:sz w:val="22"/>
          <w:szCs w:val="22"/>
          <w:lang w:val="nl-NL"/>
        </w:rPr>
        <w:t>ot</w:t>
      </w:r>
      <w:r w:rsidR="00D31D1D" w:rsidRPr="00A8292B">
        <w:rPr>
          <w:rFonts w:ascii="Century Gothic" w:hAnsi="Century Gothic"/>
          <w:b/>
          <w:sz w:val="22"/>
          <w:szCs w:val="22"/>
          <w:lang w:val="nl-NL"/>
        </w:rPr>
        <w:t xml:space="preserve">a </w:t>
      </w:r>
      <w:r w:rsidRPr="00A8292B">
        <w:rPr>
          <w:rFonts w:ascii="Century Gothic" w:hAnsi="Century Gothic"/>
          <w:sz w:val="22"/>
          <w:szCs w:val="22"/>
          <w:lang w:val="nl-NL"/>
        </w:rPr>
        <w:t>:</w:t>
      </w:r>
      <w:r w:rsidR="00A8292B" w:rsidRPr="00A8292B">
        <w:rPr>
          <w:rFonts w:ascii="Century Gothic" w:hAnsi="Century Gothic"/>
          <w:sz w:val="22"/>
          <w:szCs w:val="22"/>
          <w:lang w:val="nl-NL"/>
        </w:rPr>
        <w:t xml:space="preserve"> de ondertekenaar</w:t>
      </w:r>
      <w:r w:rsidR="00B241F2">
        <w:rPr>
          <w:rFonts w:ascii="Century Gothic" w:hAnsi="Century Gothic"/>
          <w:sz w:val="22"/>
          <w:szCs w:val="22"/>
          <w:lang w:val="nl-NL"/>
        </w:rPr>
        <w:t>s</w:t>
      </w:r>
      <w:r w:rsidR="00A8292B" w:rsidRPr="00A8292B">
        <w:rPr>
          <w:rFonts w:ascii="Century Gothic" w:hAnsi="Century Gothic"/>
          <w:sz w:val="22"/>
          <w:szCs w:val="22"/>
          <w:lang w:val="nl-NL"/>
        </w:rPr>
        <w:t xml:space="preserve"> moet</w:t>
      </w:r>
      <w:r w:rsidR="00B241F2">
        <w:rPr>
          <w:rFonts w:ascii="Century Gothic" w:hAnsi="Century Gothic"/>
          <w:sz w:val="22"/>
          <w:szCs w:val="22"/>
          <w:lang w:val="nl-NL"/>
        </w:rPr>
        <w:t>en</w:t>
      </w:r>
      <w:r w:rsidR="00A8292B" w:rsidRPr="00A8292B">
        <w:rPr>
          <w:rFonts w:ascii="Century Gothic" w:hAnsi="Century Gothic"/>
          <w:sz w:val="22"/>
          <w:szCs w:val="22"/>
          <w:lang w:val="nl-NL"/>
        </w:rPr>
        <w:t xml:space="preserve"> in staat zijn om de persoon of de personen </w:t>
      </w:r>
      <w:r w:rsidR="00A8292B">
        <w:rPr>
          <w:rFonts w:ascii="Century Gothic" w:hAnsi="Century Gothic"/>
          <w:sz w:val="22"/>
          <w:szCs w:val="22"/>
          <w:lang w:val="nl-NL"/>
        </w:rPr>
        <w:t xml:space="preserve">die de verbintenissen van deze brief aangaan, juridisch </w:t>
      </w:r>
      <w:r w:rsidR="009E6035">
        <w:rPr>
          <w:rFonts w:ascii="Century Gothic" w:hAnsi="Century Gothic"/>
          <w:sz w:val="22"/>
          <w:szCs w:val="22"/>
          <w:lang w:val="nl-NL"/>
        </w:rPr>
        <w:t>te verbinden</w:t>
      </w:r>
      <w:r w:rsidRPr="00A8292B">
        <w:rPr>
          <w:rFonts w:ascii="Century Gothic" w:hAnsi="Century Gothic"/>
          <w:sz w:val="22"/>
          <w:szCs w:val="22"/>
          <w:lang w:val="nl-NL"/>
        </w:rPr>
        <w:t xml:space="preserve"> (</w:t>
      </w:r>
      <w:r w:rsidR="00A8292B">
        <w:rPr>
          <w:rFonts w:ascii="Century Gothic" w:hAnsi="Century Gothic"/>
          <w:sz w:val="22"/>
          <w:szCs w:val="22"/>
          <w:lang w:val="nl-NL"/>
        </w:rPr>
        <w:t xml:space="preserve">eventueel een lid van het bestuursorgaan van de </w:t>
      </w:r>
      <w:r w:rsidR="00B17F77">
        <w:rPr>
          <w:rFonts w:ascii="Century Gothic" w:hAnsi="Century Gothic"/>
          <w:sz w:val="22"/>
          <w:szCs w:val="22"/>
          <w:lang w:val="nl-NL"/>
        </w:rPr>
        <w:t>emittent</w:t>
      </w:r>
      <w:r w:rsidRPr="00A8292B">
        <w:rPr>
          <w:rFonts w:ascii="Century Gothic" w:hAnsi="Century Gothic"/>
          <w:sz w:val="22"/>
          <w:szCs w:val="22"/>
          <w:lang w:val="nl-NL"/>
        </w:rPr>
        <w:t>)</w:t>
      </w:r>
      <w:r w:rsidR="00CF7524" w:rsidRPr="00A8292B">
        <w:rPr>
          <w:rFonts w:ascii="Century Gothic" w:hAnsi="Century Gothic"/>
          <w:sz w:val="22"/>
          <w:szCs w:val="22"/>
          <w:lang w:val="nl-NL"/>
        </w:rPr>
        <w:t>]</w:t>
      </w:r>
    </w:p>
    <w:sectPr w:rsidR="00991A86" w:rsidRPr="00A8292B" w:rsidSect="00706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C15" w:rsidRDefault="001F6C15" w:rsidP="00281FCD">
      <w:pPr>
        <w:spacing w:after="0" w:line="240" w:lineRule="auto"/>
      </w:pPr>
      <w:r>
        <w:separator/>
      </w:r>
    </w:p>
  </w:endnote>
  <w:endnote w:type="continuationSeparator" w:id="0">
    <w:p w:rsidR="001F6C15" w:rsidRDefault="001F6C15" w:rsidP="0028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C15" w:rsidRDefault="001F6C15" w:rsidP="00281FCD">
      <w:pPr>
        <w:spacing w:after="0" w:line="240" w:lineRule="auto"/>
      </w:pPr>
      <w:r>
        <w:separator/>
      </w:r>
    </w:p>
  </w:footnote>
  <w:footnote w:type="continuationSeparator" w:id="0">
    <w:p w:rsidR="001F6C15" w:rsidRDefault="001F6C15" w:rsidP="0028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CD" w:rsidRDefault="00281FC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B8F"/>
    <w:rsid w:val="00013CFD"/>
    <w:rsid w:val="00031112"/>
    <w:rsid w:val="00055738"/>
    <w:rsid w:val="0006180A"/>
    <w:rsid w:val="000741F1"/>
    <w:rsid w:val="000A1903"/>
    <w:rsid w:val="000E1C75"/>
    <w:rsid w:val="000F7716"/>
    <w:rsid w:val="00104799"/>
    <w:rsid w:val="00125C72"/>
    <w:rsid w:val="00144045"/>
    <w:rsid w:val="00176E3B"/>
    <w:rsid w:val="00185FC6"/>
    <w:rsid w:val="001A5E6D"/>
    <w:rsid w:val="001A6CBA"/>
    <w:rsid w:val="001C29B2"/>
    <w:rsid w:val="001C5FC0"/>
    <w:rsid w:val="001D1D32"/>
    <w:rsid w:val="001D44EB"/>
    <w:rsid w:val="001D750A"/>
    <w:rsid w:val="001F6C15"/>
    <w:rsid w:val="0022583C"/>
    <w:rsid w:val="00236462"/>
    <w:rsid w:val="00267795"/>
    <w:rsid w:val="00281FCD"/>
    <w:rsid w:val="003039A0"/>
    <w:rsid w:val="00305571"/>
    <w:rsid w:val="0036287F"/>
    <w:rsid w:val="003A6660"/>
    <w:rsid w:val="003D5B09"/>
    <w:rsid w:val="004412A8"/>
    <w:rsid w:val="004473EA"/>
    <w:rsid w:val="00454950"/>
    <w:rsid w:val="004D67CF"/>
    <w:rsid w:val="004F3DBD"/>
    <w:rsid w:val="00553CF1"/>
    <w:rsid w:val="00581E85"/>
    <w:rsid w:val="005A0331"/>
    <w:rsid w:val="005A54F2"/>
    <w:rsid w:val="005C3EF4"/>
    <w:rsid w:val="005C5B35"/>
    <w:rsid w:val="005F3130"/>
    <w:rsid w:val="005F7959"/>
    <w:rsid w:val="00600894"/>
    <w:rsid w:val="00642A4C"/>
    <w:rsid w:val="00684A8C"/>
    <w:rsid w:val="006C0730"/>
    <w:rsid w:val="006C3193"/>
    <w:rsid w:val="006D271A"/>
    <w:rsid w:val="006E5A25"/>
    <w:rsid w:val="006E67C5"/>
    <w:rsid w:val="00701228"/>
    <w:rsid w:val="0070693D"/>
    <w:rsid w:val="00713ABA"/>
    <w:rsid w:val="007442C4"/>
    <w:rsid w:val="0076191D"/>
    <w:rsid w:val="00763E76"/>
    <w:rsid w:val="007A5DDA"/>
    <w:rsid w:val="007B0458"/>
    <w:rsid w:val="007C255E"/>
    <w:rsid w:val="0083775D"/>
    <w:rsid w:val="00860DDE"/>
    <w:rsid w:val="008622CB"/>
    <w:rsid w:val="008C276C"/>
    <w:rsid w:val="008F1509"/>
    <w:rsid w:val="009039E2"/>
    <w:rsid w:val="00922BEA"/>
    <w:rsid w:val="00936937"/>
    <w:rsid w:val="00974A4B"/>
    <w:rsid w:val="00991A86"/>
    <w:rsid w:val="009B6B8F"/>
    <w:rsid w:val="009E6035"/>
    <w:rsid w:val="009F41C9"/>
    <w:rsid w:val="009F7C82"/>
    <w:rsid w:val="00A27DC2"/>
    <w:rsid w:val="00A635B7"/>
    <w:rsid w:val="00A8292B"/>
    <w:rsid w:val="00A95E58"/>
    <w:rsid w:val="00AB53AF"/>
    <w:rsid w:val="00AB617A"/>
    <w:rsid w:val="00AC0756"/>
    <w:rsid w:val="00AF478E"/>
    <w:rsid w:val="00B161A9"/>
    <w:rsid w:val="00B17F77"/>
    <w:rsid w:val="00B241F2"/>
    <w:rsid w:val="00B354FA"/>
    <w:rsid w:val="00B504D7"/>
    <w:rsid w:val="00B53E32"/>
    <w:rsid w:val="00B83335"/>
    <w:rsid w:val="00B86E4D"/>
    <w:rsid w:val="00BB01A0"/>
    <w:rsid w:val="00BD4275"/>
    <w:rsid w:val="00BD67DD"/>
    <w:rsid w:val="00BF121F"/>
    <w:rsid w:val="00C00AD2"/>
    <w:rsid w:val="00C0218E"/>
    <w:rsid w:val="00C3320F"/>
    <w:rsid w:val="00CD14B6"/>
    <w:rsid w:val="00CD1603"/>
    <w:rsid w:val="00CF468C"/>
    <w:rsid w:val="00CF7524"/>
    <w:rsid w:val="00D31A16"/>
    <w:rsid w:val="00D31D1D"/>
    <w:rsid w:val="00D51035"/>
    <w:rsid w:val="00D64B74"/>
    <w:rsid w:val="00DA1C4C"/>
    <w:rsid w:val="00DB1523"/>
    <w:rsid w:val="00DB3AFF"/>
    <w:rsid w:val="00DD30FA"/>
    <w:rsid w:val="00E24A2C"/>
    <w:rsid w:val="00E63A7B"/>
    <w:rsid w:val="00E77306"/>
    <w:rsid w:val="00F249B5"/>
    <w:rsid w:val="00F522EE"/>
    <w:rsid w:val="00F5259E"/>
    <w:rsid w:val="00F822DE"/>
    <w:rsid w:val="00FB5CB5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B6B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3AF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0F7716"/>
  </w:style>
  <w:style w:type="paragraph" w:styleId="Koptekst">
    <w:name w:val="header"/>
    <w:basedOn w:val="Standaard"/>
    <w:link w:val="KoptekstChar"/>
    <w:uiPriority w:val="99"/>
    <w:unhideWhenUsed/>
    <w:rsid w:val="002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1FCD"/>
  </w:style>
  <w:style w:type="paragraph" w:styleId="Voettekst">
    <w:name w:val="footer"/>
    <w:basedOn w:val="Standaard"/>
    <w:link w:val="VoettekstChar"/>
    <w:uiPriority w:val="99"/>
    <w:unhideWhenUsed/>
    <w:rsid w:val="002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1FCD"/>
  </w:style>
  <w:style w:type="character" w:styleId="Verwijzingopmerking">
    <w:name w:val="annotation reference"/>
    <w:basedOn w:val="Standaardalinea-lettertype"/>
    <w:uiPriority w:val="99"/>
    <w:semiHidden/>
    <w:unhideWhenUsed/>
    <w:rsid w:val="009039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39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39E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B6B8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3AF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0F7716"/>
  </w:style>
  <w:style w:type="paragraph" w:styleId="Koptekst">
    <w:name w:val="header"/>
    <w:basedOn w:val="Standaard"/>
    <w:link w:val="KoptekstChar"/>
    <w:uiPriority w:val="99"/>
    <w:unhideWhenUsed/>
    <w:rsid w:val="002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1FCD"/>
  </w:style>
  <w:style w:type="paragraph" w:styleId="Voettekst">
    <w:name w:val="footer"/>
    <w:basedOn w:val="Standaard"/>
    <w:link w:val="VoettekstChar"/>
    <w:uiPriority w:val="99"/>
    <w:unhideWhenUsed/>
    <w:rsid w:val="00281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1FCD"/>
  </w:style>
  <w:style w:type="character" w:styleId="Verwijzingopmerking">
    <w:name w:val="annotation reference"/>
    <w:basedOn w:val="Standaardalinea-lettertype"/>
    <w:uiPriority w:val="99"/>
    <w:semiHidden/>
    <w:unhideWhenUsed/>
    <w:rsid w:val="009039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39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39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E2ABE307-7F06-4F14-B064-A10953076016}"/>
</file>

<file path=customXml/itemProps2.xml><?xml version="1.0" encoding="utf-8"?>
<ds:datastoreItem xmlns:ds="http://schemas.openxmlformats.org/officeDocument/2006/customXml" ds:itemID="{811797CA-BD80-42E2-B2FD-3120B285D310}"/>
</file>

<file path=customXml/itemProps3.xml><?xml version="1.0" encoding="utf-8"?>
<ds:datastoreItem xmlns:ds="http://schemas.openxmlformats.org/officeDocument/2006/customXml" ds:itemID="{94E9190A-2C75-4563-A7ED-97B50150A561}"/>
</file>

<file path=customXml/itemProps4.xml><?xml version="1.0" encoding="utf-8"?>
<ds:datastoreItem xmlns:ds="http://schemas.openxmlformats.org/officeDocument/2006/customXml" ds:itemID="{BDC81849-801F-468C-9587-7E339297F7D1}"/>
</file>

<file path=customXml/itemProps5.xml><?xml version="1.0" encoding="utf-8"?>
<ds:datastoreItem xmlns:ds="http://schemas.openxmlformats.org/officeDocument/2006/customXml" ds:itemID="{7E211E5D-27CE-412E-A2CE-F9AE78EFC2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IBR-IRE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Blauwe Steven</dc:creator>
  <cp:lastModifiedBy>Vanderstappen Erwin</cp:lastModifiedBy>
  <cp:revision>3</cp:revision>
  <cp:lastPrinted>2012-06-04T13:04:00Z</cp:lastPrinted>
  <dcterms:created xsi:type="dcterms:W3CDTF">2013-12-12T13:52:00Z</dcterms:created>
  <dcterms:modified xsi:type="dcterms:W3CDTF">2013-12-12T14:04:00Z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0x010100686348715C70104394B9EC5FF59EE5BB</vt:lpwstr>
  </property>
</Properties>
</file>