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2268"/>
        <w:gridCol w:w="1984"/>
        <w:gridCol w:w="1560"/>
      </w:tblGrid>
      <w:tr w:rsidR="007E6D35" w:rsidRPr="00691B21" w:rsidTr="007E6D35">
        <w:tc>
          <w:tcPr>
            <w:tcW w:w="4253" w:type="dxa"/>
            <w:shd w:val="clear" w:color="auto" w:fill="auto"/>
          </w:tcPr>
          <w:p w:rsidR="007E6D35" w:rsidRPr="00D56952" w:rsidRDefault="007E6D35" w:rsidP="007E6D35">
            <w:pPr>
              <w:pStyle w:val="Vrijevorm"/>
              <w:tabs>
                <w:tab w:val="left" w:pos="7920"/>
              </w:tabs>
              <w:spacing w:before="60" w:after="60"/>
              <w:rPr>
                <w:rFonts w:ascii="Arial" w:hAnsi="Arial" w:cs="Arial"/>
                <w:b/>
                <w:bCs/>
                <w:color w:val="auto"/>
                <w:spacing w:val="-5"/>
                <w:sz w:val="20"/>
                <w:lang w:val="fr-BE"/>
              </w:rPr>
            </w:pPr>
            <w:r w:rsidRPr="00D56952">
              <w:rPr>
                <w:rFonts w:ascii="Arial" w:hAnsi="Arial" w:cs="Arial"/>
                <w:sz w:val="20"/>
                <w:lang w:val="fr-BE"/>
              </w:rPr>
              <w:t>Nom du client</w:t>
            </w:r>
          </w:p>
        </w:tc>
        <w:tc>
          <w:tcPr>
            <w:tcW w:w="2268" w:type="dxa"/>
            <w:shd w:val="clear" w:color="auto" w:fill="auto"/>
          </w:tcPr>
          <w:p w:rsidR="007E6D35" w:rsidRPr="00D56952" w:rsidRDefault="007E6D35" w:rsidP="007E6D35">
            <w:pPr>
              <w:pStyle w:val="Vrijevorm"/>
              <w:tabs>
                <w:tab w:val="left" w:pos="7920"/>
              </w:tabs>
              <w:spacing w:before="60" w:after="60"/>
              <w:jc w:val="center"/>
              <w:rPr>
                <w:rFonts w:ascii="Arial" w:hAnsi="Arial" w:cs="Arial"/>
                <w:b/>
                <w:bCs/>
                <w:color w:val="auto"/>
                <w:spacing w:val="-5"/>
                <w:sz w:val="20"/>
                <w:lang w:val="fr-BE"/>
              </w:rPr>
            </w:pPr>
          </w:p>
        </w:tc>
        <w:tc>
          <w:tcPr>
            <w:tcW w:w="1984" w:type="dxa"/>
            <w:shd w:val="clear" w:color="auto" w:fill="auto"/>
          </w:tcPr>
          <w:p w:rsidR="007E6D35" w:rsidRPr="00D56952" w:rsidRDefault="00972B6E" w:rsidP="00972B6E">
            <w:pPr>
              <w:pStyle w:val="Vrijevorm"/>
              <w:tabs>
                <w:tab w:val="left" w:pos="7920"/>
              </w:tabs>
              <w:spacing w:before="60" w:after="60"/>
              <w:rPr>
                <w:rFonts w:ascii="Arial" w:hAnsi="Arial" w:cs="Arial"/>
                <w:b/>
                <w:bCs/>
                <w:color w:val="auto"/>
                <w:spacing w:val="-5"/>
                <w:sz w:val="20"/>
                <w:lang w:val="fr-BE"/>
              </w:rPr>
            </w:pPr>
            <w:r>
              <w:rPr>
                <w:rFonts w:ascii="Arial" w:hAnsi="Arial" w:cs="Arial"/>
                <w:sz w:val="20"/>
                <w:lang w:val="fr-BE"/>
              </w:rPr>
              <w:t>E</w:t>
            </w:r>
            <w:r w:rsidR="007E6D35" w:rsidRPr="00D56952">
              <w:rPr>
                <w:rFonts w:ascii="Arial" w:hAnsi="Arial" w:cs="Arial"/>
                <w:sz w:val="20"/>
                <w:lang w:val="fr-BE"/>
              </w:rPr>
              <w:t>xercice</w:t>
            </w:r>
          </w:p>
        </w:tc>
        <w:tc>
          <w:tcPr>
            <w:tcW w:w="1560" w:type="dxa"/>
            <w:shd w:val="clear" w:color="auto" w:fill="auto"/>
          </w:tcPr>
          <w:p w:rsidR="007E6D35" w:rsidRPr="00D56952" w:rsidRDefault="007E6D35" w:rsidP="007E6D35">
            <w:pPr>
              <w:pStyle w:val="Vrijevorm"/>
              <w:tabs>
                <w:tab w:val="left" w:pos="7920"/>
              </w:tabs>
              <w:spacing w:before="60" w:after="60"/>
              <w:jc w:val="center"/>
              <w:rPr>
                <w:rFonts w:ascii="Arial" w:hAnsi="Arial" w:cs="Arial"/>
                <w:b/>
                <w:bCs/>
                <w:color w:val="auto"/>
                <w:spacing w:val="-5"/>
                <w:sz w:val="20"/>
                <w:lang w:val="fr-BE"/>
              </w:rPr>
            </w:pPr>
          </w:p>
        </w:tc>
      </w:tr>
      <w:tr w:rsidR="007E6D35" w:rsidRPr="00691B21" w:rsidTr="007E6D35">
        <w:tc>
          <w:tcPr>
            <w:tcW w:w="4253" w:type="dxa"/>
            <w:shd w:val="clear" w:color="auto" w:fill="auto"/>
          </w:tcPr>
          <w:p w:rsidR="007E6D35" w:rsidRPr="00D56952" w:rsidRDefault="007E6D35" w:rsidP="007E6D35">
            <w:pPr>
              <w:pStyle w:val="Vrijevorm"/>
              <w:tabs>
                <w:tab w:val="left" w:pos="7920"/>
              </w:tabs>
              <w:spacing w:before="60" w:after="60"/>
              <w:rPr>
                <w:rFonts w:ascii="Arial" w:hAnsi="Arial" w:cs="Arial"/>
                <w:b/>
                <w:bCs/>
                <w:color w:val="auto"/>
                <w:spacing w:val="-5"/>
                <w:sz w:val="20"/>
                <w:lang w:val="fr-BE"/>
              </w:rPr>
            </w:pPr>
            <w:r w:rsidRPr="00D56952">
              <w:rPr>
                <w:rFonts w:ascii="Arial" w:hAnsi="Arial" w:cs="Arial"/>
                <w:color w:val="auto"/>
                <w:sz w:val="20"/>
                <w:lang w:val="fr-BE"/>
              </w:rPr>
              <w:t>Sujet</w:t>
            </w:r>
          </w:p>
        </w:tc>
        <w:tc>
          <w:tcPr>
            <w:tcW w:w="5812" w:type="dxa"/>
            <w:gridSpan w:val="3"/>
            <w:shd w:val="clear" w:color="auto" w:fill="BFBFBF"/>
          </w:tcPr>
          <w:p w:rsidR="007E6D35" w:rsidRPr="00D56952" w:rsidRDefault="007E6D35" w:rsidP="0032520A">
            <w:pPr>
              <w:pStyle w:val="Vrijevorm"/>
              <w:tabs>
                <w:tab w:val="left" w:pos="7920"/>
              </w:tabs>
              <w:spacing w:before="60" w:after="60"/>
              <w:jc w:val="center"/>
              <w:rPr>
                <w:rFonts w:ascii="Arial" w:hAnsi="Arial" w:cs="Arial"/>
                <w:b/>
                <w:bCs/>
                <w:color w:val="auto"/>
                <w:spacing w:val="-5"/>
                <w:sz w:val="20"/>
                <w:lang w:val="fr-BE"/>
              </w:rPr>
            </w:pPr>
            <w:r>
              <w:rPr>
                <w:rFonts w:ascii="Arial" w:hAnsi="Arial" w:cs="Arial"/>
                <w:b/>
                <w:bCs/>
                <w:color w:val="auto"/>
                <w:spacing w:val="-5"/>
                <w:sz w:val="20"/>
                <w:lang w:val="fr-BE"/>
              </w:rPr>
              <w:t>OBLIGATIONS ET ENGAGEMENTS</w:t>
            </w:r>
          </w:p>
        </w:tc>
      </w:tr>
    </w:tbl>
    <w:p w:rsidR="007E6D35" w:rsidRPr="00E96825" w:rsidRDefault="007E6D35" w:rsidP="0032520A">
      <w:pPr>
        <w:pStyle w:val="Not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3"/>
        <w:gridCol w:w="842"/>
      </w:tblGrid>
      <w:tr w:rsidR="007E6D35" w:rsidRPr="00941322" w:rsidTr="007E6D35">
        <w:tc>
          <w:tcPr>
            <w:tcW w:w="9223" w:type="dxa"/>
            <w:shd w:val="clear" w:color="auto" w:fill="auto"/>
          </w:tcPr>
          <w:p w:rsidR="007E6D35" w:rsidRPr="00941322" w:rsidRDefault="007E6D35" w:rsidP="0032520A">
            <w:pPr>
              <w:pStyle w:val="Note"/>
              <w:jc w:val="center"/>
            </w:pPr>
            <w:r w:rsidRPr="00941322">
              <w:t>OBJECTIF</w:t>
            </w:r>
          </w:p>
        </w:tc>
        <w:tc>
          <w:tcPr>
            <w:tcW w:w="842" w:type="dxa"/>
            <w:shd w:val="clear" w:color="auto" w:fill="auto"/>
          </w:tcPr>
          <w:p w:rsidR="007E6D35" w:rsidRPr="0032520A" w:rsidRDefault="007E6D35" w:rsidP="0032520A">
            <w:pPr>
              <w:pStyle w:val="Note"/>
            </w:pPr>
            <w:r w:rsidRPr="0032520A">
              <w:t>ISA</w:t>
            </w:r>
          </w:p>
        </w:tc>
      </w:tr>
      <w:tr w:rsidR="007E6D35" w:rsidRPr="0032520A" w:rsidTr="007E6D35">
        <w:tc>
          <w:tcPr>
            <w:tcW w:w="9223" w:type="dxa"/>
            <w:shd w:val="clear" w:color="auto" w:fill="auto"/>
          </w:tcPr>
          <w:p w:rsidR="007E6D35" w:rsidRPr="0032520A" w:rsidRDefault="00D4339F" w:rsidP="0032520A">
            <w:pPr>
              <w:pStyle w:val="Note"/>
              <w:rPr>
                <w:b w:val="0"/>
              </w:rPr>
            </w:pPr>
            <w:r w:rsidRPr="0032520A">
              <w:rPr>
                <w:b w:val="0"/>
              </w:rPr>
              <w:t>Documenter les évé</w:t>
            </w:r>
            <w:r w:rsidR="00911C7A" w:rsidRPr="0032520A">
              <w:rPr>
                <w:b w:val="0"/>
              </w:rPr>
              <w:t>nements post clôture</w:t>
            </w:r>
          </w:p>
        </w:tc>
        <w:tc>
          <w:tcPr>
            <w:tcW w:w="842" w:type="dxa"/>
            <w:shd w:val="clear" w:color="auto" w:fill="auto"/>
          </w:tcPr>
          <w:p w:rsidR="007E6D35" w:rsidRPr="0032520A" w:rsidRDefault="0032520A" w:rsidP="0032520A">
            <w:pPr>
              <w:pStyle w:val="Note"/>
              <w:rPr>
                <w:b w:val="0"/>
              </w:rPr>
            </w:pPr>
            <w:r w:rsidRPr="0032520A">
              <w:rPr>
                <w:b w:val="0"/>
              </w:rPr>
              <w:t>560</w:t>
            </w:r>
          </w:p>
        </w:tc>
      </w:tr>
    </w:tbl>
    <w:p w:rsidR="00EA269F" w:rsidRPr="00A71C6B" w:rsidRDefault="00EA269F">
      <w:pPr>
        <w:rPr>
          <w:rFonts w:ascii="Arial" w:hAnsi="Arial" w:cs="Arial"/>
          <w:sz w:val="20"/>
          <w:szCs w:val="20"/>
          <w:lang w:val="fr-BE"/>
        </w:rPr>
      </w:pPr>
    </w:p>
    <w:tbl>
      <w:tblPr>
        <w:tblW w:w="10207" w:type="dxa"/>
        <w:tblInd w:w="108" w:type="dxa"/>
        <w:tblLayout w:type="fixed"/>
        <w:tblLook w:val="04A0" w:firstRow="1" w:lastRow="0" w:firstColumn="1" w:lastColumn="0" w:noHBand="0" w:noVBand="1"/>
      </w:tblPr>
      <w:tblGrid>
        <w:gridCol w:w="4536"/>
        <w:gridCol w:w="851"/>
        <w:gridCol w:w="4820"/>
      </w:tblGrid>
      <w:tr w:rsidR="00997D5E" w:rsidRPr="007E6D35" w:rsidTr="00D4339F">
        <w:trPr>
          <w:trHeight w:val="715"/>
        </w:trPr>
        <w:tc>
          <w:tcPr>
            <w:tcW w:w="4536" w:type="dxa"/>
            <w:tcBorders>
              <w:top w:val="outset" w:sz="6" w:space="0" w:color="auto"/>
              <w:left w:val="outset" w:sz="6" w:space="0" w:color="auto"/>
              <w:bottom w:val="outset" w:sz="6" w:space="0" w:color="auto"/>
              <w:right w:val="outset" w:sz="6" w:space="0" w:color="auto"/>
            </w:tcBorders>
            <w:shd w:val="clear" w:color="auto" w:fill="A6A6A6"/>
            <w:vAlign w:val="center"/>
          </w:tcPr>
          <w:p w:rsidR="00997D5E" w:rsidRPr="007E6D35" w:rsidRDefault="00997D5E" w:rsidP="007E6D35">
            <w:pPr>
              <w:spacing w:before="60" w:after="60" w:line="240" w:lineRule="auto"/>
              <w:jc w:val="center"/>
              <w:rPr>
                <w:rFonts w:ascii="Arial" w:hAnsi="Arial" w:cs="Arial"/>
                <w:sz w:val="20"/>
                <w:szCs w:val="20"/>
                <w:lang w:val="fr-BE"/>
              </w:rPr>
            </w:pPr>
          </w:p>
        </w:tc>
        <w:tc>
          <w:tcPr>
            <w:tcW w:w="851" w:type="dxa"/>
            <w:tcBorders>
              <w:top w:val="outset" w:sz="6" w:space="0" w:color="auto"/>
              <w:left w:val="outset" w:sz="6" w:space="0" w:color="auto"/>
              <w:bottom w:val="outset" w:sz="6" w:space="0" w:color="auto"/>
              <w:right w:val="outset" w:sz="6" w:space="0" w:color="auto"/>
            </w:tcBorders>
            <w:shd w:val="clear" w:color="auto" w:fill="A6A6A6"/>
            <w:vAlign w:val="center"/>
          </w:tcPr>
          <w:p w:rsidR="00997D5E" w:rsidRPr="007E6D35" w:rsidRDefault="00997D5E" w:rsidP="007E6D35">
            <w:pPr>
              <w:spacing w:before="60" w:after="60" w:line="240" w:lineRule="auto"/>
              <w:jc w:val="center"/>
              <w:rPr>
                <w:rFonts w:ascii="Arial" w:hAnsi="Arial" w:cs="Arial"/>
                <w:b/>
                <w:bCs/>
                <w:sz w:val="18"/>
                <w:szCs w:val="18"/>
                <w:lang w:val="fr-BE"/>
              </w:rPr>
            </w:pPr>
            <w:proofErr w:type="spellStart"/>
            <w:r w:rsidRPr="007E6D35">
              <w:rPr>
                <w:rFonts w:ascii="Arial" w:hAnsi="Arial" w:cs="Arial"/>
                <w:b/>
                <w:sz w:val="20"/>
                <w:szCs w:val="20"/>
                <w:lang w:val="fr-BE"/>
              </w:rPr>
              <w:t>Ass</w:t>
            </w:r>
            <w:proofErr w:type="spellEnd"/>
            <w:r w:rsidRPr="007E6D35">
              <w:rPr>
                <w:rFonts w:ascii="Arial" w:hAnsi="Arial" w:cs="Arial"/>
                <w:b/>
                <w:sz w:val="20"/>
                <w:szCs w:val="20"/>
                <w:lang w:val="fr-BE"/>
              </w:rPr>
              <w:t>.</w:t>
            </w:r>
            <w:r w:rsidRPr="007E6D35">
              <w:rPr>
                <w:rFonts w:ascii="Arial" w:hAnsi="Arial" w:cs="Arial"/>
                <w:b/>
                <w:sz w:val="20"/>
                <w:szCs w:val="20"/>
                <w:vertAlign w:val="superscript"/>
                <w:lang w:val="fr-BE"/>
              </w:rPr>
              <w:footnoteReference w:customMarkFollows="1" w:id="1"/>
              <w:sym w:font="Symbol" w:char="F02A"/>
            </w:r>
          </w:p>
        </w:tc>
        <w:tc>
          <w:tcPr>
            <w:tcW w:w="4820" w:type="dxa"/>
            <w:tcBorders>
              <w:top w:val="outset" w:sz="6" w:space="0" w:color="auto"/>
              <w:left w:val="outset" w:sz="6" w:space="0" w:color="auto"/>
              <w:right w:val="outset" w:sz="6" w:space="0" w:color="auto"/>
            </w:tcBorders>
            <w:shd w:val="clear" w:color="auto" w:fill="A6A6A6"/>
            <w:vAlign w:val="center"/>
          </w:tcPr>
          <w:p w:rsidR="00997D5E" w:rsidRPr="007E6D35" w:rsidRDefault="00997D5E" w:rsidP="007E6D35">
            <w:pPr>
              <w:spacing w:before="60" w:after="60" w:line="240" w:lineRule="auto"/>
              <w:jc w:val="center"/>
              <w:rPr>
                <w:rFonts w:ascii="Arial" w:hAnsi="Arial" w:cs="Arial"/>
                <w:b/>
                <w:bCs/>
                <w:sz w:val="18"/>
                <w:szCs w:val="18"/>
                <w:lang w:val="fr-BE"/>
              </w:rPr>
            </w:pPr>
            <w:r w:rsidRPr="007E6D35">
              <w:rPr>
                <w:rFonts w:ascii="Arial" w:hAnsi="Arial" w:cs="Arial"/>
                <w:b/>
                <w:bCs/>
                <w:sz w:val="18"/>
                <w:szCs w:val="18"/>
                <w:lang w:val="fr-BE"/>
              </w:rPr>
              <w:t>Commentaires</w:t>
            </w:r>
          </w:p>
        </w:tc>
      </w:tr>
      <w:tr w:rsidR="00EA269F" w:rsidRPr="007E6D35" w:rsidTr="000F38A6">
        <w:trPr>
          <w:trHeight w:val="314"/>
        </w:trPr>
        <w:tc>
          <w:tcPr>
            <w:tcW w:w="10207" w:type="dxa"/>
            <w:gridSpan w:val="3"/>
            <w:tcBorders>
              <w:top w:val="outset" w:sz="6" w:space="0" w:color="auto"/>
              <w:left w:val="outset" w:sz="6" w:space="0" w:color="auto"/>
              <w:bottom w:val="outset" w:sz="6" w:space="0" w:color="auto"/>
              <w:right w:val="outset" w:sz="6" w:space="0" w:color="auto"/>
            </w:tcBorders>
            <w:shd w:val="clear" w:color="auto" w:fill="D9D9D9"/>
          </w:tcPr>
          <w:p w:rsidR="00EA269F" w:rsidRPr="007E6D35" w:rsidRDefault="00EA269F" w:rsidP="007E6D35">
            <w:pPr>
              <w:spacing w:before="60" w:after="60" w:line="240" w:lineRule="auto"/>
              <w:rPr>
                <w:rFonts w:ascii="Arial" w:hAnsi="Arial" w:cs="Arial"/>
                <w:sz w:val="20"/>
                <w:szCs w:val="20"/>
                <w:lang w:val="fr-BE"/>
              </w:rPr>
            </w:pPr>
            <w:r w:rsidRPr="007E6D35">
              <w:rPr>
                <w:rFonts w:ascii="Arial" w:hAnsi="Arial" w:cs="Arial"/>
                <w:b/>
                <w:bCs/>
                <w:sz w:val="20"/>
                <w:szCs w:val="20"/>
                <w:lang w:val="fr-BE"/>
              </w:rPr>
              <w:t>PROCEDURES DE BASE</w:t>
            </w:r>
          </w:p>
        </w:tc>
      </w:tr>
      <w:tr w:rsidR="00372DD7" w:rsidRPr="007E6D35" w:rsidTr="000F38A6">
        <w:trPr>
          <w:trHeight w:val="342"/>
        </w:trPr>
        <w:tc>
          <w:tcPr>
            <w:tcW w:w="4536" w:type="dxa"/>
            <w:tcBorders>
              <w:top w:val="outset" w:sz="6" w:space="0" w:color="auto"/>
              <w:left w:val="outset" w:sz="6" w:space="0" w:color="auto"/>
              <w:right w:val="outset" w:sz="6" w:space="0" w:color="auto"/>
            </w:tcBorders>
            <w:shd w:val="clear" w:color="auto" w:fill="D9D9D9"/>
          </w:tcPr>
          <w:p w:rsidR="00372DD7" w:rsidRPr="00372DD7" w:rsidRDefault="00372DD7" w:rsidP="00372DD7">
            <w:pPr>
              <w:pStyle w:val="ListParagraph1"/>
              <w:numPr>
                <w:ilvl w:val="0"/>
                <w:numId w:val="1"/>
              </w:numPr>
              <w:spacing w:before="60" w:after="60" w:line="240" w:lineRule="auto"/>
              <w:contextualSpacing w:val="0"/>
              <w:rPr>
                <w:rFonts w:ascii="Arial" w:hAnsi="Arial" w:cs="Arial"/>
                <w:b/>
                <w:bCs/>
                <w:sz w:val="20"/>
                <w:szCs w:val="20"/>
                <w:lang w:val="fr-BE"/>
              </w:rPr>
            </w:pPr>
            <w:r w:rsidRPr="007E6D35">
              <w:rPr>
                <w:rFonts w:ascii="Arial" w:hAnsi="Arial" w:cs="Arial"/>
                <w:b/>
                <w:bCs/>
                <w:sz w:val="20"/>
                <w:szCs w:val="20"/>
                <w:lang w:val="fr-BE"/>
              </w:rPr>
              <w:t xml:space="preserve">Politiques et procédures </w:t>
            </w:r>
          </w:p>
        </w:tc>
        <w:tc>
          <w:tcPr>
            <w:tcW w:w="851" w:type="dxa"/>
            <w:tcBorders>
              <w:top w:val="outset" w:sz="6" w:space="0" w:color="auto"/>
              <w:left w:val="outset" w:sz="6" w:space="0" w:color="auto"/>
              <w:bottom w:val="outset" w:sz="6" w:space="0" w:color="auto"/>
              <w:right w:val="outset" w:sz="6" w:space="0" w:color="auto"/>
            </w:tcBorders>
          </w:tcPr>
          <w:p w:rsidR="00372DD7" w:rsidRPr="007E6D35" w:rsidRDefault="00372DD7" w:rsidP="002937C4">
            <w:pPr>
              <w:spacing w:before="60" w:after="60" w:line="240" w:lineRule="auto"/>
              <w:jc w:val="center"/>
              <w:rPr>
                <w:rFonts w:ascii="Arial" w:hAnsi="Arial" w:cs="Arial"/>
                <w:sz w:val="20"/>
                <w:szCs w:val="20"/>
                <w:lang w:val="fr-BE"/>
              </w:rPr>
            </w:pPr>
            <w:r w:rsidRPr="007E6D35">
              <w:rPr>
                <w:rFonts w:ascii="Arial" w:hAnsi="Arial" w:cs="Arial"/>
                <w:sz w:val="20"/>
                <w:szCs w:val="20"/>
                <w:lang w:val="fr-BE"/>
              </w:rPr>
              <w:t>CEA</w:t>
            </w:r>
          </w:p>
        </w:tc>
        <w:tc>
          <w:tcPr>
            <w:tcW w:w="4820" w:type="dxa"/>
            <w:tcBorders>
              <w:top w:val="outset" w:sz="6" w:space="0" w:color="auto"/>
              <w:left w:val="outset" w:sz="6" w:space="0" w:color="auto"/>
              <w:bottom w:val="outset" w:sz="6" w:space="0" w:color="auto"/>
              <w:right w:val="outset" w:sz="6" w:space="0" w:color="auto"/>
            </w:tcBorders>
          </w:tcPr>
          <w:p w:rsidR="00372DD7" w:rsidRPr="007E6D35" w:rsidRDefault="00372DD7" w:rsidP="007E6D35">
            <w:pPr>
              <w:spacing w:before="60" w:after="60" w:line="240" w:lineRule="auto"/>
              <w:rPr>
                <w:rFonts w:ascii="Arial" w:hAnsi="Arial" w:cs="Arial"/>
                <w:sz w:val="20"/>
                <w:szCs w:val="20"/>
                <w:lang w:val="fr-BE"/>
              </w:rPr>
            </w:pPr>
          </w:p>
        </w:tc>
      </w:tr>
      <w:tr w:rsidR="00997D5E" w:rsidRPr="0032520A" w:rsidTr="000F38A6">
        <w:trPr>
          <w:trHeight w:val="1465"/>
        </w:trPr>
        <w:tc>
          <w:tcPr>
            <w:tcW w:w="4536" w:type="dxa"/>
            <w:tcBorders>
              <w:top w:val="outset" w:sz="6" w:space="0" w:color="auto"/>
              <w:left w:val="outset" w:sz="6" w:space="0" w:color="auto"/>
              <w:right w:val="outset" w:sz="6" w:space="0" w:color="auto"/>
            </w:tcBorders>
          </w:tcPr>
          <w:p w:rsidR="00997D5E" w:rsidRPr="007E6D35" w:rsidRDefault="00997D5E" w:rsidP="0032520A">
            <w:pPr>
              <w:spacing w:before="60" w:after="60" w:line="240" w:lineRule="auto"/>
              <w:jc w:val="both"/>
              <w:rPr>
                <w:rFonts w:ascii="Arial" w:hAnsi="Arial" w:cs="Arial"/>
                <w:b/>
                <w:bCs/>
                <w:sz w:val="20"/>
                <w:szCs w:val="20"/>
                <w:lang w:val="fr-BE"/>
              </w:rPr>
            </w:pPr>
            <w:r w:rsidRPr="007E6D35">
              <w:rPr>
                <w:rFonts w:ascii="Arial" w:hAnsi="Arial" w:cs="Arial"/>
                <w:sz w:val="20"/>
                <w:szCs w:val="20"/>
                <w:lang w:val="fr-BE"/>
              </w:rPr>
              <w:t>Examiner la conception et la mise en œuvre des politiques et procédures de l’entité (si applicable) pour l’identification, la documentation et la publication des</w:t>
            </w:r>
            <w:r w:rsidRPr="00997D5E">
              <w:rPr>
                <w:lang w:val="fr-BE"/>
              </w:rPr>
              <w:t xml:space="preserve"> </w:t>
            </w:r>
            <w:bookmarkStart w:id="0" w:name="_GoBack"/>
            <w:bookmarkEnd w:id="0"/>
            <w:r w:rsidRPr="007E6D35">
              <w:rPr>
                <w:rFonts w:ascii="Arial" w:hAnsi="Arial" w:cs="Arial"/>
                <w:sz w:val="20"/>
                <w:szCs w:val="20"/>
                <w:lang w:val="fr-BE"/>
              </w:rPr>
              <w:t>engagements et év</w:t>
            </w:r>
            <w:r w:rsidR="00A438C8">
              <w:rPr>
                <w:rFonts w:ascii="Arial" w:hAnsi="Arial" w:cs="Arial"/>
                <w:sz w:val="20"/>
                <w:szCs w:val="20"/>
                <w:lang w:val="fr-BE"/>
              </w:rPr>
              <w:t>é</w:t>
            </w:r>
            <w:r w:rsidRPr="007E6D35">
              <w:rPr>
                <w:rFonts w:ascii="Arial" w:hAnsi="Arial" w:cs="Arial"/>
                <w:sz w:val="20"/>
                <w:szCs w:val="20"/>
                <w:lang w:val="fr-BE"/>
              </w:rPr>
              <w:t xml:space="preserve">nements après la clôture de l’exercice. </w:t>
            </w:r>
          </w:p>
        </w:tc>
        <w:tc>
          <w:tcPr>
            <w:tcW w:w="851" w:type="dxa"/>
            <w:tcBorders>
              <w:top w:val="outset" w:sz="6" w:space="0" w:color="auto"/>
              <w:left w:val="outset" w:sz="6" w:space="0" w:color="auto"/>
              <w:bottom w:val="outset" w:sz="6" w:space="0" w:color="auto"/>
              <w:right w:val="outset" w:sz="6" w:space="0" w:color="auto"/>
            </w:tcBorders>
          </w:tcPr>
          <w:p w:rsidR="00997D5E" w:rsidRPr="007E6D35" w:rsidRDefault="00997D5E" w:rsidP="002937C4">
            <w:pPr>
              <w:spacing w:before="60" w:after="60" w:line="240" w:lineRule="auto"/>
              <w:jc w:val="center"/>
              <w:rPr>
                <w:rFonts w:ascii="Arial" w:hAnsi="Arial" w:cs="Arial"/>
                <w:sz w:val="20"/>
                <w:szCs w:val="20"/>
                <w:lang w:val="fr-BE"/>
              </w:rPr>
            </w:pPr>
          </w:p>
        </w:tc>
        <w:tc>
          <w:tcPr>
            <w:tcW w:w="4820" w:type="dxa"/>
            <w:tcBorders>
              <w:top w:val="outset" w:sz="6" w:space="0" w:color="auto"/>
              <w:left w:val="outset" w:sz="6" w:space="0" w:color="auto"/>
              <w:bottom w:val="outset" w:sz="6" w:space="0" w:color="auto"/>
              <w:right w:val="outset" w:sz="6" w:space="0" w:color="auto"/>
            </w:tcBorders>
          </w:tcPr>
          <w:p w:rsidR="00997D5E" w:rsidRPr="007E6D35" w:rsidRDefault="00997D5E" w:rsidP="007E6D35">
            <w:pPr>
              <w:spacing w:before="60" w:after="60" w:line="240" w:lineRule="auto"/>
              <w:rPr>
                <w:rFonts w:ascii="Arial" w:hAnsi="Arial" w:cs="Arial"/>
                <w:sz w:val="20"/>
                <w:szCs w:val="20"/>
                <w:lang w:val="fr-BE"/>
              </w:rPr>
            </w:pPr>
            <w:r w:rsidRPr="007E6D35">
              <w:rPr>
                <w:rFonts w:ascii="Arial" w:hAnsi="Arial" w:cs="Arial"/>
                <w:sz w:val="20"/>
                <w:szCs w:val="20"/>
                <w:lang w:val="fr-BE"/>
              </w:rPr>
              <w:t> </w:t>
            </w:r>
          </w:p>
          <w:p w:rsidR="00997D5E" w:rsidRPr="007E6D35" w:rsidRDefault="00997D5E" w:rsidP="007E6D35">
            <w:pPr>
              <w:spacing w:before="60" w:after="60" w:line="240" w:lineRule="auto"/>
              <w:rPr>
                <w:rFonts w:ascii="Arial" w:hAnsi="Arial" w:cs="Arial"/>
                <w:sz w:val="20"/>
                <w:szCs w:val="20"/>
                <w:lang w:val="fr-BE"/>
              </w:rPr>
            </w:pPr>
            <w:r w:rsidRPr="007E6D35">
              <w:rPr>
                <w:rFonts w:ascii="Arial" w:hAnsi="Arial" w:cs="Arial"/>
                <w:sz w:val="20"/>
                <w:szCs w:val="20"/>
                <w:lang w:val="fr-BE"/>
              </w:rPr>
              <w:t> </w:t>
            </w:r>
          </w:p>
          <w:p w:rsidR="00997D5E" w:rsidRPr="007E6D35" w:rsidRDefault="00997D5E" w:rsidP="007E6D35">
            <w:pPr>
              <w:spacing w:before="60" w:after="60" w:line="240" w:lineRule="auto"/>
              <w:rPr>
                <w:rFonts w:ascii="Arial" w:hAnsi="Arial" w:cs="Arial"/>
                <w:sz w:val="20"/>
                <w:szCs w:val="20"/>
                <w:lang w:val="fr-BE"/>
              </w:rPr>
            </w:pPr>
            <w:r w:rsidRPr="007E6D35">
              <w:rPr>
                <w:rFonts w:ascii="Arial" w:hAnsi="Arial" w:cs="Arial"/>
                <w:sz w:val="20"/>
                <w:szCs w:val="20"/>
                <w:lang w:val="fr-BE"/>
              </w:rPr>
              <w:t> </w:t>
            </w:r>
            <w:r w:rsidR="00B32C56">
              <w:rPr>
                <w:rFonts w:ascii="Arial" w:hAnsi="Arial" w:cs="Arial"/>
                <w:sz w:val="20"/>
                <w:szCs w:val="20"/>
                <w:lang w:val="fr-BE"/>
              </w:rPr>
              <w:t xml:space="preserve"> </w:t>
            </w:r>
          </w:p>
        </w:tc>
      </w:tr>
      <w:tr w:rsidR="00372DD7" w:rsidRPr="007E6D35" w:rsidTr="000F38A6">
        <w:trPr>
          <w:trHeight w:val="298"/>
        </w:trPr>
        <w:tc>
          <w:tcPr>
            <w:tcW w:w="4536" w:type="dxa"/>
            <w:tcBorders>
              <w:top w:val="outset" w:sz="6" w:space="0" w:color="auto"/>
              <w:left w:val="outset" w:sz="6" w:space="0" w:color="auto"/>
              <w:bottom w:val="outset" w:sz="6" w:space="0" w:color="auto"/>
              <w:right w:val="outset" w:sz="6" w:space="0" w:color="auto"/>
            </w:tcBorders>
            <w:shd w:val="clear" w:color="auto" w:fill="D9D9D9"/>
          </w:tcPr>
          <w:p w:rsidR="00372DD7" w:rsidRPr="00372DD7" w:rsidRDefault="00372DD7" w:rsidP="00372DD7">
            <w:pPr>
              <w:pStyle w:val="ListParagraph1"/>
              <w:numPr>
                <w:ilvl w:val="0"/>
                <w:numId w:val="1"/>
              </w:numPr>
              <w:spacing w:before="60" w:after="60" w:line="240" w:lineRule="auto"/>
              <w:contextualSpacing w:val="0"/>
              <w:rPr>
                <w:rFonts w:ascii="Arial" w:hAnsi="Arial" w:cs="Arial"/>
                <w:b/>
                <w:bCs/>
                <w:sz w:val="20"/>
                <w:szCs w:val="20"/>
                <w:lang w:val="fr-BE"/>
              </w:rPr>
            </w:pPr>
            <w:r w:rsidRPr="007E6D35">
              <w:rPr>
                <w:rFonts w:ascii="Arial" w:hAnsi="Arial" w:cs="Arial"/>
                <w:b/>
                <w:bCs/>
                <w:sz w:val="20"/>
                <w:szCs w:val="20"/>
                <w:lang w:val="fr-BE"/>
              </w:rPr>
              <w:t>Liste</w:t>
            </w:r>
          </w:p>
        </w:tc>
        <w:tc>
          <w:tcPr>
            <w:tcW w:w="851" w:type="dxa"/>
            <w:tcBorders>
              <w:top w:val="outset" w:sz="6" w:space="0" w:color="auto"/>
              <w:left w:val="outset" w:sz="6" w:space="0" w:color="auto"/>
              <w:bottom w:val="outset" w:sz="6" w:space="0" w:color="auto"/>
              <w:right w:val="outset" w:sz="6" w:space="0" w:color="auto"/>
            </w:tcBorders>
          </w:tcPr>
          <w:p w:rsidR="00372DD7" w:rsidRPr="007E6D35" w:rsidRDefault="00372DD7" w:rsidP="002937C4">
            <w:pPr>
              <w:spacing w:before="60" w:after="60" w:line="240" w:lineRule="auto"/>
              <w:jc w:val="center"/>
              <w:rPr>
                <w:rFonts w:ascii="Arial" w:hAnsi="Arial" w:cs="Arial"/>
                <w:sz w:val="20"/>
                <w:szCs w:val="20"/>
                <w:lang w:val="fr-BE"/>
              </w:rPr>
            </w:pPr>
            <w:r w:rsidRPr="007E6D35">
              <w:rPr>
                <w:rFonts w:ascii="Arial" w:hAnsi="Arial" w:cs="Arial"/>
                <w:sz w:val="20"/>
                <w:szCs w:val="20"/>
                <w:lang w:val="fr-BE"/>
              </w:rPr>
              <w:t>CA</w:t>
            </w:r>
          </w:p>
        </w:tc>
        <w:tc>
          <w:tcPr>
            <w:tcW w:w="4820" w:type="dxa"/>
            <w:tcBorders>
              <w:top w:val="outset" w:sz="6" w:space="0" w:color="auto"/>
              <w:left w:val="outset" w:sz="6" w:space="0" w:color="auto"/>
              <w:bottom w:val="outset" w:sz="6" w:space="0" w:color="auto"/>
              <w:right w:val="outset" w:sz="6" w:space="0" w:color="auto"/>
            </w:tcBorders>
          </w:tcPr>
          <w:p w:rsidR="00372DD7" w:rsidRPr="007E6D35" w:rsidRDefault="00372DD7" w:rsidP="007E6D35">
            <w:pPr>
              <w:spacing w:before="60" w:after="60" w:line="240" w:lineRule="auto"/>
              <w:rPr>
                <w:rFonts w:ascii="Arial" w:hAnsi="Arial" w:cs="Arial"/>
                <w:sz w:val="20"/>
                <w:szCs w:val="20"/>
                <w:lang w:val="fr-BE"/>
              </w:rPr>
            </w:pPr>
          </w:p>
        </w:tc>
      </w:tr>
      <w:tr w:rsidR="00997D5E" w:rsidRPr="0032520A" w:rsidTr="000F38A6">
        <w:trPr>
          <w:trHeight w:val="929"/>
        </w:trPr>
        <w:tc>
          <w:tcPr>
            <w:tcW w:w="4536" w:type="dxa"/>
            <w:tcBorders>
              <w:top w:val="outset" w:sz="6" w:space="0" w:color="auto"/>
              <w:left w:val="outset" w:sz="6" w:space="0" w:color="auto"/>
              <w:bottom w:val="outset" w:sz="6" w:space="0" w:color="auto"/>
              <w:right w:val="outset" w:sz="6" w:space="0" w:color="auto"/>
            </w:tcBorders>
          </w:tcPr>
          <w:p w:rsidR="00997D5E" w:rsidRPr="007E6D35" w:rsidRDefault="00997D5E" w:rsidP="00997D5E">
            <w:pPr>
              <w:spacing w:before="60" w:after="60" w:line="240" w:lineRule="auto"/>
              <w:jc w:val="both"/>
              <w:rPr>
                <w:rFonts w:ascii="Arial" w:hAnsi="Arial" w:cs="Arial"/>
                <w:sz w:val="20"/>
                <w:szCs w:val="20"/>
                <w:lang w:val="fr-BE"/>
              </w:rPr>
            </w:pPr>
            <w:r w:rsidRPr="007E6D35">
              <w:rPr>
                <w:rFonts w:ascii="Arial" w:hAnsi="Arial" w:cs="Arial"/>
                <w:sz w:val="20"/>
                <w:szCs w:val="20"/>
                <w:lang w:val="fr-BE"/>
              </w:rPr>
              <w:t>Obtenir une liste des éventuel</w:t>
            </w:r>
            <w:r w:rsidR="00B32C56">
              <w:rPr>
                <w:rFonts w:ascii="Arial" w:hAnsi="Arial" w:cs="Arial"/>
                <w:sz w:val="20"/>
                <w:szCs w:val="20"/>
                <w:lang w:val="fr-BE"/>
              </w:rPr>
              <w:t>le</w:t>
            </w:r>
            <w:r w:rsidRPr="007E6D35">
              <w:rPr>
                <w:rFonts w:ascii="Arial" w:hAnsi="Arial" w:cs="Arial"/>
                <w:sz w:val="20"/>
                <w:szCs w:val="20"/>
                <w:lang w:val="fr-BE"/>
              </w:rPr>
              <w:t>s dettes, engagements et év</w:t>
            </w:r>
            <w:r w:rsidR="009207CC">
              <w:rPr>
                <w:rFonts w:ascii="Arial" w:hAnsi="Arial" w:cs="Arial"/>
                <w:sz w:val="20"/>
                <w:szCs w:val="20"/>
                <w:lang w:val="fr-BE"/>
              </w:rPr>
              <w:t>é</w:t>
            </w:r>
            <w:r w:rsidRPr="007E6D35">
              <w:rPr>
                <w:rFonts w:ascii="Arial" w:hAnsi="Arial" w:cs="Arial"/>
                <w:sz w:val="20"/>
                <w:szCs w:val="20"/>
                <w:lang w:val="fr-BE"/>
              </w:rPr>
              <w:t xml:space="preserve">nements importants connus après la clôture de l’exercice. </w:t>
            </w:r>
          </w:p>
        </w:tc>
        <w:tc>
          <w:tcPr>
            <w:tcW w:w="851" w:type="dxa"/>
            <w:tcBorders>
              <w:top w:val="outset" w:sz="6" w:space="0" w:color="auto"/>
              <w:left w:val="outset" w:sz="6" w:space="0" w:color="auto"/>
              <w:bottom w:val="outset" w:sz="6" w:space="0" w:color="auto"/>
              <w:right w:val="outset" w:sz="6" w:space="0" w:color="auto"/>
            </w:tcBorders>
          </w:tcPr>
          <w:p w:rsidR="00997D5E" w:rsidRPr="007E6D35" w:rsidRDefault="00997D5E" w:rsidP="002937C4">
            <w:pPr>
              <w:spacing w:before="60" w:after="60" w:line="240" w:lineRule="auto"/>
              <w:jc w:val="center"/>
              <w:rPr>
                <w:rFonts w:ascii="Arial" w:hAnsi="Arial" w:cs="Arial"/>
                <w:sz w:val="20"/>
                <w:szCs w:val="20"/>
                <w:lang w:val="fr-BE"/>
              </w:rPr>
            </w:pPr>
          </w:p>
        </w:tc>
        <w:tc>
          <w:tcPr>
            <w:tcW w:w="4820" w:type="dxa"/>
            <w:tcBorders>
              <w:top w:val="outset" w:sz="6" w:space="0" w:color="auto"/>
              <w:left w:val="outset" w:sz="6" w:space="0" w:color="auto"/>
              <w:bottom w:val="outset" w:sz="6" w:space="0" w:color="auto"/>
              <w:right w:val="outset" w:sz="6" w:space="0" w:color="auto"/>
            </w:tcBorders>
          </w:tcPr>
          <w:p w:rsidR="00997D5E" w:rsidRPr="007E6D35" w:rsidRDefault="00997D5E" w:rsidP="007E6D35">
            <w:pPr>
              <w:spacing w:before="60" w:after="60" w:line="240" w:lineRule="auto"/>
              <w:rPr>
                <w:rFonts w:ascii="Arial" w:hAnsi="Arial" w:cs="Arial"/>
                <w:sz w:val="20"/>
                <w:szCs w:val="20"/>
                <w:lang w:val="fr-BE"/>
              </w:rPr>
            </w:pPr>
            <w:r w:rsidRPr="007E6D35">
              <w:rPr>
                <w:rFonts w:ascii="Arial" w:hAnsi="Arial" w:cs="Arial"/>
                <w:sz w:val="20"/>
                <w:szCs w:val="20"/>
                <w:lang w:val="fr-BE"/>
              </w:rPr>
              <w:t> </w:t>
            </w:r>
          </w:p>
          <w:p w:rsidR="00997D5E" w:rsidRPr="007E6D35" w:rsidRDefault="00997D5E" w:rsidP="007E6D35">
            <w:pPr>
              <w:spacing w:before="60" w:after="60" w:line="240" w:lineRule="auto"/>
              <w:rPr>
                <w:rFonts w:ascii="Arial" w:hAnsi="Arial" w:cs="Arial"/>
                <w:sz w:val="20"/>
                <w:szCs w:val="20"/>
                <w:lang w:val="fr-BE"/>
              </w:rPr>
            </w:pPr>
            <w:r w:rsidRPr="007E6D35">
              <w:rPr>
                <w:rFonts w:ascii="Arial" w:hAnsi="Arial" w:cs="Arial"/>
                <w:sz w:val="20"/>
                <w:szCs w:val="20"/>
                <w:lang w:val="fr-BE"/>
              </w:rPr>
              <w:t> </w:t>
            </w:r>
          </w:p>
          <w:p w:rsidR="00997D5E" w:rsidRPr="007E6D35" w:rsidRDefault="00997D5E" w:rsidP="007E6D35">
            <w:pPr>
              <w:spacing w:before="60" w:after="60" w:line="240" w:lineRule="auto"/>
              <w:rPr>
                <w:rFonts w:ascii="Arial" w:hAnsi="Arial" w:cs="Arial"/>
                <w:sz w:val="20"/>
                <w:szCs w:val="20"/>
                <w:lang w:val="fr-BE"/>
              </w:rPr>
            </w:pPr>
            <w:r w:rsidRPr="007E6D35">
              <w:rPr>
                <w:rFonts w:ascii="Arial" w:hAnsi="Arial" w:cs="Arial"/>
                <w:sz w:val="20"/>
                <w:szCs w:val="20"/>
                <w:lang w:val="fr-BE"/>
              </w:rPr>
              <w:t> </w:t>
            </w:r>
          </w:p>
        </w:tc>
      </w:tr>
      <w:tr w:rsidR="00997D5E" w:rsidRPr="0032520A" w:rsidTr="005F2437">
        <w:trPr>
          <w:trHeight w:val="607"/>
        </w:trPr>
        <w:tc>
          <w:tcPr>
            <w:tcW w:w="4536" w:type="dxa"/>
            <w:tcBorders>
              <w:top w:val="outset" w:sz="6" w:space="0" w:color="auto"/>
              <w:left w:val="outset" w:sz="6" w:space="0" w:color="auto"/>
              <w:bottom w:val="outset" w:sz="6" w:space="0" w:color="auto"/>
              <w:right w:val="outset" w:sz="6" w:space="0" w:color="auto"/>
            </w:tcBorders>
          </w:tcPr>
          <w:p w:rsidR="00997D5E" w:rsidRPr="007E6D35" w:rsidRDefault="00997D5E" w:rsidP="00997D5E">
            <w:pPr>
              <w:spacing w:before="60" w:after="60" w:line="240" w:lineRule="auto"/>
              <w:jc w:val="both"/>
              <w:rPr>
                <w:rFonts w:ascii="Arial" w:hAnsi="Arial" w:cs="Arial"/>
                <w:sz w:val="20"/>
                <w:szCs w:val="20"/>
                <w:lang w:val="fr-BE"/>
              </w:rPr>
            </w:pPr>
            <w:r w:rsidRPr="007E6D35">
              <w:rPr>
                <w:rFonts w:ascii="Arial" w:hAnsi="Arial" w:cs="Arial"/>
                <w:sz w:val="20"/>
                <w:szCs w:val="20"/>
                <w:lang w:val="fr-BE"/>
              </w:rPr>
              <w:t xml:space="preserve">Demander des informations auprès de la direction afin de savoir si la liste est complète.  </w:t>
            </w:r>
          </w:p>
        </w:tc>
        <w:tc>
          <w:tcPr>
            <w:tcW w:w="851" w:type="dxa"/>
            <w:tcBorders>
              <w:top w:val="outset" w:sz="6" w:space="0" w:color="auto"/>
              <w:left w:val="outset" w:sz="6" w:space="0" w:color="auto"/>
              <w:bottom w:val="outset" w:sz="6" w:space="0" w:color="auto"/>
              <w:right w:val="outset" w:sz="6" w:space="0" w:color="auto"/>
            </w:tcBorders>
          </w:tcPr>
          <w:p w:rsidR="00997D5E" w:rsidRPr="007E6D35" w:rsidRDefault="00997D5E" w:rsidP="002937C4">
            <w:pPr>
              <w:spacing w:before="60" w:after="60" w:line="240" w:lineRule="auto"/>
              <w:jc w:val="center"/>
              <w:rPr>
                <w:rFonts w:ascii="Arial" w:hAnsi="Arial" w:cs="Arial"/>
                <w:sz w:val="20"/>
                <w:szCs w:val="20"/>
                <w:lang w:val="fr-BE"/>
              </w:rPr>
            </w:pPr>
          </w:p>
        </w:tc>
        <w:tc>
          <w:tcPr>
            <w:tcW w:w="4820" w:type="dxa"/>
            <w:tcBorders>
              <w:top w:val="outset" w:sz="6" w:space="0" w:color="auto"/>
              <w:left w:val="outset" w:sz="6" w:space="0" w:color="auto"/>
              <w:bottom w:val="outset" w:sz="6" w:space="0" w:color="auto"/>
              <w:right w:val="outset" w:sz="6" w:space="0" w:color="auto"/>
            </w:tcBorders>
          </w:tcPr>
          <w:p w:rsidR="00997D5E" w:rsidRPr="007E6D35" w:rsidRDefault="00997D5E" w:rsidP="007E6D35">
            <w:pPr>
              <w:spacing w:before="60" w:after="60" w:line="240" w:lineRule="auto"/>
              <w:rPr>
                <w:rFonts w:ascii="Arial" w:hAnsi="Arial" w:cs="Arial"/>
                <w:sz w:val="20"/>
                <w:szCs w:val="20"/>
                <w:lang w:val="fr-BE"/>
              </w:rPr>
            </w:pPr>
          </w:p>
        </w:tc>
      </w:tr>
      <w:tr w:rsidR="00997D5E" w:rsidRPr="0032520A" w:rsidTr="000F38A6">
        <w:trPr>
          <w:trHeight w:val="973"/>
        </w:trPr>
        <w:tc>
          <w:tcPr>
            <w:tcW w:w="4536" w:type="dxa"/>
            <w:tcBorders>
              <w:top w:val="outset" w:sz="6" w:space="0" w:color="auto"/>
              <w:left w:val="outset" w:sz="6" w:space="0" w:color="auto"/>
              <w:bottom w:val="outset" w:sz="6" w:space="0" w:color="auto"/>
              <w:right w:val="outset" w:sz="6" w:space="0" w:color="auto"/>
            </w:tcBorders>
          </w:tcPr>
          <w:p w:rsidR="00997D5E" w:rsidRPr="007E6D35" w:rsidRDefault="00997D5E" w:rsidP="007E6D35">
            <w:pPr>
              <w:spacing w:before="60" w:after="60" w:line="240" w:lineRule="auto"/>
              <w:jc w:val="both"/>
              <w:rPr>
                <w:rFonts w:ascii="Arial" w:hAnsi="Arial" w:cs="Arial"/>
                <w:sz w:val="20"/>
                <w:szCs w:val="20"/>
                <w:lang w:val="fr-BE"/>
              </w:rPr>
            </w:pPr>
            <w:r w:rsidRPr="007E6D35">
              <w:rPr>
                <w:rFonts w:ascii="Arial" w:hAnsi="Arial" w:cs="Arial"/>
                <w:sz w:val="20"/>
                <w:szCs w:val="20"/>
                <w:lang w:val="fr-BE"/>
              </w:rPr>
              <w:t>Prendre en considération les provisions reprises dans l’exercice précédent et confirmer que celles-ci soit ont à nouveau été reprises, soit ne sont plus d’application.</w:t>
            </w:r>
          </w:p>
        </w:tc>
        <w:tc>
          <w:tcPr>
            <w:tcW w:w="851" w:type="dxa"/>
            <w:tcBorders>
              <w:top w:val="outset" w:sz="6" w:space="0" w:color="auto"/>
              <w:left w:val="outset" w:sz="6" w:space="0" w:color="auto"/>
              <w:bottom w:val="outset" w:sz="6" w:space="0" w:color="auto"/>
              <w:right w:val="outset" w:sz="6" w:space="0" w:color="auto"/>
            </w:tcBorders>
          </w:tcPr>
          <w:p w:rsidR="00997D5E" w:rsidRPr="007E6D35" w:rsidRDefault="00997D5E" w:rsidP="002937C4">
            <w:pPr>
              <w:spacing w:before="60" w:after="60" w:line="240" w:lineRule="auto"/>
              <w:jc w:val="center"/>
              <w:rPr>
                <w:rFonts w:ascii="Arial" w:hAnsi="Arial" w:cs="Arial"/>
                <w:sz w:val="20"/>
                <w:szCs w:val="20"/>
                <w:lang w:val="fr-BE"/>
              </w:rPr>
            </w:pPr>
          </w:p>
        </w:tc>
        <w:tc>
          <w:tcPr>
            <w:tcW w:w="4820" w:type="dxa"/>
            <w:tcBorders>
              <w:top w:val="outset" w:sz="6" w:space="0" w:color="auto"/>
              <w:left w:val="outset" w:sz="6" w:space="0" w:color="auto"/>
              <w:bottom w:val="outset" w:sz="6" w:space="0" w:color="auto"/>
              <w:right w:val="outset" w:sz="6" w:space="0" w:color="auto"/>
            </w:tcBorders>
          </w:tcPr>
          <w:p w:rsidR="00997D5E" w:rsidRPr="007E6D35" w:rsidRDefault="00997D5E" w:rsidP="007E6D35">
            <w:pPr>
              <w:spacing w:before="60" w:after="60" w:line="240" w:lineRule="auto"/>
              <w:rPr>
                <w:rFonts w:ascii="Arial" w:hAnsi="Arial" w:cs="Arial"/>
                <w:sz w:val="20"/>
                <w:szCs w:val="20"/>
                <w:lang w:val="fr-BE"/>
              </w:rPr>
            </w:pPr>
          </w:p>
        </w:tc>
      </w:tr>
      <w:tr w:rsidR="00997D5E" w:rsidRPr="0032520A" w:rsidTr="000F38A6">
        <w:trPr>
          <w:trHeight w:val="973"/>
        </w:trPr>
        <w:tc>
          <w:tcPr>
            <w:tcW w:w="4536" w:type="dxa"/>
            <w:tcBorders>
              <w:top w:val="outset" w:sz="6" w:space="0" w:color="auto"/>
              <w:left w:val="outset" w:sz="6" w:space="0" w:color="auto"/>
              <w:bottom w:val="outset" w:sz="6" w:space="0" w:color="auto"/>
              <w:right w:val="outset" w:sz="6" w:space="0" w:color="auto"/>
            </w:tcBorders>
          </w:tcPr>
          <w:p w:rsidR="00997D5E" w:rsidRPr="007E6D35" w:rsidRDefault="00997D5E" w:rsidP="007E6D35">
            <w:pPr>
              <w:spacing w:before="60" w:after="60" w:line="240" w:lineRule="auto"/>
              <w:jc w:val="both"/>
              <w:rPr>
                <w:rFonts w:ascii="Arial" w:hAnsi="Arial" w:cs="Arial"/>
                <w:sz w:val="20"/>
                <w:szCs w:val="20"/>
                <w:lang w:val="fr-BE"/>
              </w:rPr>
            </w:pPr>
            <w:r w:rsidRPr="007E6D35">
              <w:rPr>
                <w:rFonts w:ascii="Arial" w:hAnsi="Arial" w:cs="Arial"/>
                <w:sz w:val="20"/>
                <w:szCs w:val="20"/>
                <w:lang w:val="fr-BE"/>
              </w:rPr>
              <w:t>Revoir le passif éventuel mentionné dans les comptes des exercices précédents et confirmer qu’en cas de dettes comparables existant durant cet exercice, l’information nécessaire a été obtenue pour déterminer le traitement comptable et la publication.</w:t>
            </w:r>
          </w:p>
        </w:tc>
        <w:tc>
          <w:tcPr>
            <w:tcW w:w="851" w:type="dxa"/>
            <w:tcBorders>
              <w:top w:val="outset" w:sz="6" w:space="0" w:color="auto"/>
              <w:left w:val="outset" w:sz="6" w:space="0" w:color="auto"/>
              <w:bottom w:val="outset" w:sz="6" w:space="0" w:color="auto"/>
              <w:right w:val="outset" w:sz="6" w:space="0" w:color="auto"/>
            </w:tcBorders>
          </w:tcPr>
          <w:p w:rsidR="00997D5E" w:rsidRPr="007E6D35" w:rsidRDefault="00997D5E" w:rsidP="002937C4">
            <w:pPr>
              <w:spacing w:before="60" w:after="60" w:line="240" w:lineRule="auto"/>
              <w:jc w:val="center"/>
              <w:rPr>
                <w:rFonts w:ascii="Arial" w:hAnsi="Arial" w:cs="Arial"/>
                <w:sz w:val="20"/>
                <w:szCs w:val="20"/>
                <w:lang w:val="fr-BE"/>
              </w:rPr>
            </w:pPr>
          </w:p>
        </w:tc>
        <w:tc>
          <w:tcPr>
            <w:tcW w:w="4820" w:type="dxa"/>
            <w:tcBorders>
              <w:top w:val="outset" w:sz="6" w:space="0" w:color="auto"/>
              <w:left w:val="outset" w:sz="6" w:space="0" w:color="auto"/>
              <w:bottom w:val="outset" w:sz="6" w:space="0" w:color="auto"/>
              <w:right w:val="outset" w:sz="6" w:space="0" w:color="auto"/>
            </w:tcBorders>
          </w:tcPr>
          <w:p w:rsidR="00997D5E" w:rsidRPr="007E6D35" w:rsidRDefault="00997D5E" w:rsidP="007E6D35">
            <w:pPr>
              <w:spacing w:before="60" w:after="60" w:line="240" w:lineRule="auto"/>
              <w:rPr>
                <w:rFonts w:ascii="Arial" w:hAnsi="Arial" w:cs="Arial"/>
                <w:sz w:val="20"/>
                <w:szCs w:val="20"/>
                <w:lang w:val="fr-BE"/>
              </w:rPr>
            </w:pPr>
          </w:p>
        </w:tc>
      </w:tr>
      <w:tr w:rsidR="00372DD7" w:rsidRPr="007E6D35" w:rsidTr="00565A58">
        <w:trPr>
          <w:trHeight w:val="411"/>
        </w:trPr>
        <w:tc>
          <w:tcPr>
            <w:tcW w:w="4536" w:type="dxa"/>
            <w:tcBorders>
              <w:top w:val="outset" w:sz="6" w:space="0" w:color="auto"/>
              <w:left w:val="outset" w:sz="6" w:space="0" w:color="auto"/>
              <w:bottom w:val="outset" w:sz="6" w:space="0" w:color="auto"/>
              <w:right w:val="outset" w:sz="6" w:space="0" w:color="auto"/>
            </w:tcBorders>
            <w:shd w:val="clear" w:color="auto" w:fill="D9D9D9"/>
          </w:tcPr>
          <w:p w:rsidR="00372DD7" w:rsidRPr="00372DD7" w:rsidRDefault="00372DD7" w:rsidP="00372DD7">
            <w:pPr>
              <w:pStyle w:val="ListParagraph1"/>
              <w:numPr>
                <w:ilvl w:val="0"/>
                <w:numId w:val="1"/>
              </w:numPr>
              <w:spacing w:before="60" w:after="60" w:line="240" w:lineRule="auto"/>
              <w:contextualSpacing w:val="0"/>
              <w:rPr>
                <w:rFonts w:ascii="Arial" w:hAnsi="Arial" w:cs="Arial"/>
                <w:sz w:val="20"/>
                <w:szCs w:val="20"/>
                <w:lang w:val="fr-BE"/>
              </w:rPr>
            </w:pPr>
            <w:r w:rsidRPr="007E6D35">
              <w:rPr>
                <w:rFonts w:ascii="Arial" w:hAnsi="Arial" w:cs="Arial"/>
                <w:b/>
                <w:bCs/>
                <w:sz w:val="20"/>
                <w:szCs w:val="20"/>
                <w:lang w:val="fr-BE"/>
              </w:rPr>
              <w:t>Demande d’information</w:t>
            </w:r>
            <w:r w:rsidRPr="00EC15F3">
              <w:rPr>
                <w:rFonts w:ascii="Arial" w:hAnsi="Arial" w:cs="Arial"/>
                <w:b/>
                <w:bCs/>
                <w:sz w:val="20"/>
                <w:szCs w:val="20"/>
                <w:lang w:val="fr-BE"/>
              </w:rPr>
              <w:t xml:space="preserve"> auprès de la direction </w:t>
            </w:r>
          </w:p>
        </w:tc>
        <w:tc>
          <w:tcPr>
            <w:tcW w:w="851" w:type="dxa"/>
            <w:tcBorders>
              <w:top w:val="outset" w:sz="6" w:space="0" w:color="auto"/>
              <w:left w:val="outset" w:sz="6" w:space="0" w:color="auto"/>
              <w:bottom w:val="outset" w:sz="6" w:space="0" w:color="auto"/>
              <w:right w:val="outset" w:sz="6" w:space="0" w:color="auto"/>
            </w:tcBorders>
          </w:tcPr>
          <w:p w:rsidR="00372DD7" w:rsidRPr="007E6D35" w:rsidRDefault="00372DD7" w:rsidP="002937C4">
            <w:pPr>
              <w:spacing w:before="60" w:after="60" w:line="240" w:lineRule="auto"/>
              <w:jc w:val="center"/>
              <w:rPr>
                <w:rFonts w:ascii="Arial" w:hAnsi="Arial" w:cs="Arial"/>
                <w:sz w:val="20"/>
                <w:szCs w:val="20"/>
                <w:lang w:val="fr-BE"/>
              </w:rPr>
            </w:pPr>
            <w:r w:rsidRPr="007E6D35">
              <w:rPr>
                <w:rFonts w:ascii="Arial" w:hAnsi="Arial" w:cs="Arial"/>
                <w:sz w:val="20"/>
                <w:szCs w:val="20"/>
                <w:lang w:val="fr-BE"/>
              </w:rPr>
              <w:t>CEAV</w:t>
            </w:r>
          </w:p>
        </w:tc>
        <w:tc>
          <w:tcPr>
            <w:tcW w:w="4820" w:type="dxa"/>
            <w:tcBorders>
              <w:top w:val="outset" w:sz="6" w:space="0" w:color="auto"/>
              <w:left w:val="outset" w:sz="6" w:space="0" w:color="auto"/>
              <w:bottom w:val="outset" w:sz="6" w:space="0" w:color="auto"/>
              <w:right w:val="outset" w:sz="6" w:space="0" w:color="auto"/>
            </w:tcBorders>
          </w:tcPr>
          <w:p w:rsidR="00372DD7" w:rsidRPr="007E6D35" w:rsidRDefault="00372DD7" w:rsidP="007E6D35">
            <w:pPr>
              <w:spacing w:before="60" w:after="60" w:line="240" w:lineRule="auto"/>
              <w:rPr>
                <w:rFonts w:ascii="Arial" w:hAnsi="Arial" w:cs="Arial"/>
                <w:sz w:val="20"/>
                <w:szCs w:val="20"/>
                <w:lang w:val="fr-BE"/>
              </w:rPr>
            </w:pPr>
          </w:p>
        </w:tc>
      </w:tr>
      <w:tr w:rsidR="00997D5E" w:rsidRPr="0032520A" w:rsidTr="00565A58">
        <w:trPr>
          <w:trHeight w:val="849"/>
        </w:trPr>
        <w:tc>
          <w:tcPr>
            <w:tcW w:w="4536" w:type="dxa"/>
            <w:tcBorders>
              <w:top w:val="outset" w:sz="6" w:space="0" w:color="auto"/>
              <w:left w:val="outset" w:sz="6" w:space="0" w:color="auto"/>
              <w:bottom w:val="outset" w:sz="6" w:space="0" w:color="auto"/>
              <w:right w:val="outset" w:sz="6" w:space="0" w:color="auto"/>
            </w:tcBorders>
          </w:tcPr>
          <w:p w:rsidR="00997D5E" w:rsidRPr="007E6D35" w:rsidRDefault="00997D5E" w:rsidP="00B32C56">
            <w:pPr>
              <w:pStyle w:val="ListParagraph1"/>
              <w:spacing w:before="60" w:after="60" w:line="240" w:lineRule="auto"/>
              <w:ind w:left="0"/>
              <w:contextualSpacing w:val="0"/>
              <w:jc w:val="both"/>
              <w:rPr>
                <w:rFonts w:ascii="Arial" w:hAnsi="Arial" w:cs="Arial"/>
                <w:b/>
                <w:bCs/>
                <w:sz w:val="20"/>
                <w:szCs w:val="20"/>
                <w:lang w:val="fr-BE"/>
              </w:rPr>
            </w:pPr>
            <w:r w:rsidRPr="007E6D35">
              <w:rPr>
                <w:rFonts w:ascii="Arial" w:hAnsi="Arial" w:cs="Arial"/>
                <w:sz w:val="20"/>
                <w:szCs w:val="20"/>
                <w:lang w:val="fr-BE"/>
              </w:rPr>
              <w:t xml:space="preserve">Demander </w:t>
            </w:r>
            <w:r w:rsidR="00B32C56">
              <w:rPr>
                <w:rFonts w:ascii="Arial" w:hAnsi="Arial" w:cs="Arial"/>
                <w:sz w:val="20"/>
                <w:szCs w:val="20"/>
                <w:lang w:val="fr-BE"/>
              </w:rPr>
              <w:t xml:space="preserve">à </w:t>
            </w:r>
            <w:r w:rsidR="00B32C56" w:rsidRPr="007E6D35">
              <w:rPr>
                <w:rFonts w:ascii="Arial" w:hAnsi="Arial" w:cs="Arial"/>
                <w:sz w:val="20"/>
                <w:szCs w:val="20"/>
                <w:lang w:val="fr-BE"/>
              </w:rPr>
              <w:t>la</w:t>
            </w:r>
            <w:r w:rsidR="00B32C56">
              <w:rPr>
                <w:rFonts w:ascii="Arial" w:hAnsi="Arial" w:cs="Arial"/>
                <w:sz w:val="20"/>
                <w:szCs w:val="20"/>
                <w:lang w:val="fr-BE"/>
              </w:rPr>
              <w:t xml:space="preserve"> </w:t>
            </w:r>
            <w:r w:rsidR="00B32C56" w:rsidRPr="007E6D35">
              <w:rPr>
                <w:rFonts w:ascii="Arial" w:hAnsi="Arial" w:cs="Arial"/>
                <w:sz w:val="20"/>
                <w:szCs w:val="20"/>
                <w:lang w:val="fr-BE"/>
              </w:rPr>
              <w:t xml:space="preserve">direction </w:t>
            </w:r>
            <w:r w:rsidRPr="007E6D35">
              <w:rPr>
                <w:rFonts w:ascii="Arial" w:hAnsi="Arial" w:cs="Arial"/>
                <w:sz w:val="20"/>
                <w:szCs w:val="20"/>
                <w:lang w:val="fr-BE"/>
              </w:rPr>
              <w:t>des informations relative</w:t>
            </w:r>
            <w:r w:rsidR="00B32C56">
              <w:rPr>
                <w:rFonts w:ascii="Arial" w:hAnsi="Arial" w:cs="Arial"/>
                <w:sz w:val="20"/>
                <w:szCs w:val="20"/>
                <w:lang w:val="fr-BE"/>
              </w:rPr>
              <w:t>s</w:t>
            </w:r>
            <w:r w:rsidRPr="007E6D35">
              <w:rPr>
                <w:rFonts w:ascii="Arial" w:hAnsi="Arial" w:cs="Arial"/>
                <w:sz w:val="20"/>
                <w:szCs w:val="20"/>
                <w:lang w:val="fr-BE"/>
              </w:rPr>
              <w:t xml:space="preserve"> aux engagements possibles et aux passifs éventuels</w:t>
            </w:r>
            <w:r>
              <w:rPr>
                <w:rFonts w:ascii="Arial" w:hAnsi="Arial" w:cs="Arial"/>
                <w:sz w:val="20"/>
                <w:szCs w:val="20"/>
                <w:lang w:val="fr-BE"/>
              </w:rPr>
              <w:t>.</w:t>
            </w:r>
          </w:p>
        </w:tc>
        <w:tc>
          <w:tcPr>
            <w:tcW w:w="851" w:type="dxa"/>
            <w:tcBorders>
              <w:top w:val="outset" w:sz="6" w:space="0" w:color="auto"/>
              <w:left w:val="outset" w:sz="6" w:space="0" w:color="auto"/>
              <w:bottom w:val="single" w:sz="4" w:space="0" w:color="auto"/>
              <w:right w:val="outset" w:sz="6" w:space="0" w:color="auto"/>
            </w:tcBorders>
          </w:tcPr>
          <w:p w:rsidR="00997D5E" w:rsidRPr="007E6D35" w:rsidRDefault="00997D5E" w:rsidP="007E6D35">
            <w:pPr>
              <w:spacing w:before="60" w:after="60" w:line="240" w:lineRule="auto"/>
              <w:rPr>
                <w:rFonts w:ascii="Arial" w:hAnsi="Arial" w:cs="Arial"/>
                <w:sz w:val="20"/>
                <w:szCs w:val="20"/>
                <w:lang w:val="fr-BE"/>
              </w:rPr>
            </w:pPr>
          </w:p>
        </w:tc>
        <w:tc>
          <w:tcPr>
            <w:tcW w:w="4820" w:type="dxa"/>
            <w:tcBorders>
              <w:top w:val="outset" w:sz="6" w:space="0" w:color="auto"/>
              <w:left w:val="outset" w:sz="6" w:space="0" w:color="auto"/>
              <w:bottom w:val="single" w:sz="4" w:space="0" w:color="auto"/>
              <w:right w:val="outset" w:sz="6" w:space="0" w:color="auto"/>
            </w:tcBorders>
          </w:tcPr>
          <w:p w:rsidR="00997D5E" w:rsidRPr="007E6D35" w:rsidRDefault="00997D5E" w:rsidP="007E6D35">
            <w:pPr>
              <w:spacing w:before="60" w:after="60" w:line="240" w:lineRule="auto"/>
              <w:rPr>
                <w:rFonts w:ascii="Arial" w:hAnsi="Arial" w:cs="Arial"/>
                <w:sz w:val="20"/>
                <w:szCs w:val="20"/>
                <w:lang w:val="fr-BE"/>
              </w:rPr>
            </w:pPr>
            <w:r w:rsidRPr="007E6D35">
              <w:rPr>
                <w:rFonts w:ascii="Arial" w:hAnsi="Arial" w:cs="Arial"/>
                <w:sz w:val="20"/>
                <w:szCs w:val="20"/>
                <w:lang w:val="fr-BE"/>
              </w:rPr>
              <w:t> </w:t>
            </w:r>
          </w:p>
          <w:p w:rsidR="00997D5E" w:rsidRPr="007E6D35" w:rsidRDefault="00997D5E" w:rsidP="007E6D35">
            <w:pPr>
              <w:spacing w:before="60" w:after="60" w:line="240" w:lineRule="auto"/>
              <w:rPr>
                <w:rFonts w:ascii="Arial" w:hAnsi="Arial" w:cs="Arial"/>
                <w:sz w:val="20"/>
                <w:szCs w:val="20"/>
                <w:lang w:val="fr-BE"/>
              </w:rPr>
            </w:pPr>
            <w:r w:rsidRPr="007E6D35">
              <w:rPr>
                <w:rFonts w:ascii="Arial" w:hAnsi="Arial" w:cs="Arial"/>
                <w:sz w:val="20"/>
                <w:szCs w:val="20"/>
                <w:lang w:val="fr-BE"/>
              </w:rPr>
              <w:t> </w:t>
            </w:r>
          </w:p>
          <w:p w:rsidR="00997D5E" w:rsidRPr="007E6D35" w:rsidRDefault="00997D5E" w:rsidP="007E6D35">
            <w:pPr>
              <w:spacing w:before="60" w:after="60" w:line="240" w:lineRule="auto"/>
              <w:rPr>
                <w:rFonts w:ascii="Arial" w:hAnsi="Arial" w:cs="Arial"/>
                <w:sz w:val="20"/>
                <w:szCs w:val="20"/>
                <w:lang w:val="fr-BE"/>
              </w:rPr>
            </w:pPr>
            <w:r w:rsidRPr="007E6D35">
              <w:rPr>
                <w:rFonts w:ascii="Arial" w:hAnsi="Arial" w:cs="Arial"/>
                <w:sz w:val="20"/>
                <w:szCs w:val="20"/>
                <w:lang w:val="fr-BE"/>
              </w:rPr>
              <w:t> </w:t>
            </w:r>
          </w:p>
        </w:tc>
      </w:tr>
    </w:tbl>
    <w:p w:rsidR="005F2437" w:rsidRPr="0032520A" w:rsidRDefault="005F2437">
      <w:pPr>
        <w:rPr>
          <w:lang w:val="fr-BE"/>
        </w:rPr>
      </w:pPr>
      <w:r w:rsidRPr="0032520A">
        <w:rPr>
          <w:lang w:val="fr-BE"/>
        </w:rPr>
        <w:br w:type="page"/>
      </w:r>
    </w:p>
    <w:tbl>
      <w:tblPr>
        <w:tblW w:w="10207" w:type="dxa"/>
        <w:tblInd w:w="108" w:type="dxa"/>
        <w:tblLayout w:type="fixed"/>
        <w:tblLook w:val="04A0" w:firstRow="1" w:lastRow="0" w:firstColumn="1" w:lastColumn="0" w:noHBand="0" w:noVBand="1"/>
      </w:tblPr>
      <w:tblGrid>
        <w:gridCol w:w="4536"/>
        <w:gridCol w:w="851"/>
        <w:gridCol w:w="4820"/>
      </w:tblGrid>
      <w:tr w:rsidR="00D4339F" w:rsidRPr="007E6D35" w:rsidTr="00D4339F">
        <w:trPr>
          <w:trHeight w:val="715"/>
        </w:trPr>
        <w:tc>
          <w:tcPr>
            <w:tcW w:w="4536" w:type="dxa"/>
            <w:tcBorders>
              <w:top w:val="outset" w:sz="6" w:space="0" w:color="auto"/>
              <w:left w:val="outset" w:sz="6" w:space="0" w:color="auto"/>
              <w:bottom w:val="outset" w:sz="6" w:space="0" w:color="auto"/>
              <w:right w:val="outset" w:sz="6" w:space="0" w:color="auto"/>
            </w:tcBorders>
            <w:shd w:val="clear" w:color="auto" w:fill="A6A6A6"/>
            <w:vAlign w:val="center"/>
          </w:tcPr>
          <w:p w:rsidR="00D4339F" w:rsidRPr="007E6D35" w:rsidRDefault="00D4339F" w:rsidP="00AE516A">
            <w:pPr>
              <w:spacing w:before="60" w:after="60" w:line="240" w:lineRule="auto"/>
              <w:jc w:val="center"/>
              <w:rPr>
                <w:rFonts w:ascii="Arial" w:hAnsi="Arial" w:cs="Arial"/>
                <w:sz w:val="20"/>
                <w:szCs w:val="20"/>
                <w:lang w:val="fr-BE"/>
              </w:rPr>
            </w:pPr>
          </w:p>
        </w:tc>
        <w:tc>
          <w:tcPr>
            <w:tcW w:w="851" w:type="dxa"/>
            <w:tcBorders>
              <w:top w:val="outset" w:sz="6" w:space="0" w:color="auto"/>
              <w:left w:val="outset" w:sz="6" w:space="0" w:color="auto"/>
              <w:bottom w:val="outset" w:sz="6" w:space="0" w:color="auto"/>
              <w:right w:val="outset" w:sz="6" w:space="0" w:color="auto"/>
            </w:tcBorders>
            <w:shd w:val="clear" w:color="auto" w:fill="A6A6A6"/>
            <w:vAlign w:val="center"/>
          </w:tcPr>
          <w:p w:rsidR="00D4339F" w:rsidRPr="007E6D35" w:rsidRDefault="00D4339F" w:rsidP="00AE516A">
            <w:pPr>
              <w:spacing w:before="60" w:after="60" w:line="240" w:lineRule="auto"/>
              <w:jc w:val="center"/>
              <w:rPr>
                <w:rFonts w:ascii="Arial" w:hAnsi="Arial" w:cs="Arial"/>
                <w:b/>
                <w:bCs/>
                <w:sz w:val="18"/>
                <w:szCs w:val="18"/>
                <w:lang w:val="fr-BE"/>
              </w:rPr>
            </w:pPr>
            <w:proofErr w:type="spellStart"/>
            <w:r w:rsidRPr="007E6D35">
              <w:rPr>
                <w:rFonts w:ascii="Arial" w:hAnsi="Arial" w:cs="Arial"/>
                <w:b/>
                <w:sz w:val="20"/>
                <w:szCs w:val="20"/>
                <w:lang w:val="fr-BE"/>
              </w:rPr>
              <w:t>Ass</w:t>
            </w:r>
            <w:proofErr w:type="spellEnd"/>
            <w:r w:rsidRPr="007E6D35">
              <w:rPr>
                <w:rFonts w:ascii="Arial" w:hAnsi="Arial" w:cs="Arial"/>
                <w:b/>
                <w:sz w:val="20"/>
                <w:szCs w:val="20"/>
                <w:lang w:val="fr-BE"/>
              </w:rPr>
              <w:t>.</w:t>
            </w:r>
            <w:r w:rsidRPr="007E6D35">
              <w:rPr>
                <w:rFonts w:ascii="Arial" w:hAnsi="Arial" w:cs="Arial"/>
                <w:b/>
                <w:sz w:val="20"/>
                <w:szCs w:val="20"/>
                <w:vertAlign w:val="superscript"/>
                <w:lang w:val="fr-BE"/>
              </w:rPr>
              <w:footnoteReference w:customMarkFollows="1" w:id="2"/>
              <w:sym w:font="Symbol" w:char="F02A"/>
            </w:r>
          </w:p>
        </w:tc>
        <w:tc>
          <w:tcPr>
            <w:tcW w:w="4820" w:type="dxa"/>
            <w:tcBorders>
              <w:top w:val="outset" w:sz="6" w:space="0" w:color="auto"/>
              <w:left w:val="outset" w:sz="6" w:space="0" w:color="auto"/>
              <w:right w:val="outset" w:sz="6" w:space="0" w:color="auto"/>
            </w:tcBorders>
            <w:shd w:val="clear" w:color="auto" w:fill="A6A6A6"/>
            <w:vAlign w:val="center"/>
          </w:tcPr>
          <w:p w:rsidR="00D4339F" w:rsidRPr="007E6D35" w:rsidRDefault="00D4339F" w:rsidP="00AE516A">
            <w:pPr>
              <w:spacing w:before="60" w:after="60" w:line="240" w:lineRule="auto"/>
              <w:jc w:val="center"/>
              <w:rPr>
                <w:rFonts w:ascii="Arial" w:hAnsi="Arial" w:cs="Arial"/>
                <w:b/>
                <w:bCs/>
                <w:sz w:val="18"/>
                <w:szCs w:val="18"/>
                <w:lang w:val="fr-BE"/>
              </w:rPr>
            </w:pPr>
            <w:r w:rsidRPr="007E6D35">
              <w:rPr>
                <w:rFonts w:ascii="Arial" w:hAnsi="Arial" w:cs="Arial"/>
                <w:b/>
                <w:bCs/>
                <w:sz w:val="18"/>
                <w:szCs w:val="18"/>
                <w:lang w:val="fr-BE"/>
              </w:rPr>
              <w:t>Commentaires</w:t>
            </w:r>
          </w:p>
        </w:tc>
      </w:tr>
      <w:tr w:rsidR="005F2437" w:rsidRPr="005F2437" w:rsidTr="005F2437">
        <w:trPr>
          <w:trHeight w:val="411"/>
        </w:trPr>
        <w:tc>
          <w:tcPr>
            <w:tcW w:w="4536" w:type="dxa"/>
            <w:tcBorders>
              <w:top w:val="outset" w:sz="6" w:space="0" w:color="auto"/>
              <w:left w:val="outset" w:sz="6" w:space="0" w:color="auto"/>
              <w:bottom w:val="outset" w:sz="6" w:space="0" w:color="auto"/>
              <w:right w:val="outset" w:sz="6" w:space="0" w:color="auto"/>
            </w:tcBorders>
            <w:shd w:val="clear" w:color="auto" w:fill="D9D9D9"/>
          </w:tcPr>
          <w:p w:rsidR="005F2437" w:rsidRPr="00372DD7" w:rsidRDefault="005F2437" w:rsidP="005F2437">
            <w:pPr>
              <w:pStyle w:val="ListParagraph1"/>
              <w:numPr>
                <w:ilvl w:val="0"/>
                <w:numId w:val="13"/>
              </w:numPr>
              <w:spacing w:before="60" w:after="60" w:line="240" w:lineRule="auto"/>
              <w:ind w:left="318"/>
              <w:contextualSpacing w:val="0"/>
              <w:rPr>
                <w:rFonts w:ascii="Arial" w:hAnsi="Arial" w:cs="Arial"/>
                <w:sz w:val="20"/>
                <w:szCs w:val="20"/>
                <w:lang w:val="fr-BE"/>
              </w:rPr>
            </w:pPr>
            <w:r w:rsidRPr="007E6D35">
              <w:rPr>
                <w:rFonts w:ascii="Arial" w:hAnsi="Arial" w:cs="Arial"/>
                <w:b/>
                <w:bCs/>
                <w:sz w:val="20"/>
                <w:szCs w:val="20"/>
                <w:lang w:val="fr-BE"/>
              </w:rPr>
              <w:t>Demande d’information</w:t>
            </w:r>
            <w:r w:rsidRPr="00EC15F3">
              <w:rPr>
                <w:rFonts w:ascii="Arial" w:hAnsi="Arial" w:cs="Arial"/>
                <w:b/>
                <w:bCs/>
                <w:sz w:val="20"/>
                <w:szCs w:val="20"/>
                <w:lang w:val="fr-BE"/>
              </w:rPr>
              <w:t xml:space="preserve"> auprès de la direction </w:t>
            </w:r>
          </w:p>
        </w:tc>
        <w:tc>
          <w:tcPr>
            <w:tcW w:w="851" w:type="dxa"/>
            <w:tcBorders>
              <w:top w:val="outset" w:sz="6" w:space="0" w:color="auto"/>
              <w:left w:val="outset" w:sz="6" w:space="0" w:color="auto"/>
              <w:bottom w:val="outset" w:sz="6" w:space="0" w:color="auto"/>
              <w:right w:val="outset" w:sz="6" w:space="0" w:color="auto"/>
            </w:tcBorders>
          </w:tcPr>
          <w:p w:rsidR="005F2437" w:rsidRPr="007E6D35" w:rsidRDefault="002937C4" w:rsidP="002937C4">
            <w:pPr>
              <w:spacing w:before="60" w:after="60" w:line="240" w:lineRule="auto"/>
              <w:jc w:val="center"/>
              <w:rPr>
                <w:rFonts w:ascii="Arial" w:hAnsi="Arial" w:cs="Arial"/>
                <w:sz w:val="20"/>
                <w:szCs w:val="20"/>
                <w:lang w:val="fr-BE"/>
              </w:rPr>
            </w:pPr>
            <w:r w:rsidRPr="007E6D35">
              <w:rPr>
                <w:rFonts w:ascii="Arial" w:hAnsi="Arial" w:cs="Arial"/>
                <w:sz w:val="20"/>
                <w:szCs w:val="20"/>
                <w:lang w:val="fr-BE"/>
              </w:rPr>
              <w:t>CEAV</w:t>
            </w:r>
          </w:p>
        </w:tc>
        <w:tc>
          <w:tcPr>
            <w:tcW w:w="4820" w:type="dxa"/>
            <w:tcBorders>
              <w:top w:val="outset" w:sz="6" w:space="0" w:color="auto"/>
              <w:left w:val="outset" w:sz="6" w:space="0" w:color="auto"/>
              <w:bottom w:val="outset" w:sz="6" w:space="0" w:color="auto"/>
              <w:right w:val="outset" w:sz="6" w:space="0" w:color="auto"/>
            </w:tcBorders>
          </w:tcPr>
          <w:p w:rsidR="005F2437" w:rsidRPr="007E6D35" w:rsidRDefault="005F2437" w:rsidP="005F2437">
            <w:pPr>
              <w:spacing w:before="60" w:after="60" w:line="240" w:lineRule="auto"/>
              <w:rPr>
                <w:rFonts w:ascii="Arial" w:hAnsi="Arial" w:cs="Arial"/>
                <w:sz w:val="20"/>
                <w:szCs w:val="20"/>
                <w:lang w:val="fr-BE"/>
              </w:rPr>
            </w:pPr>
          </w:p>
        </w:tc>
      </w:tr>
      <w:tr w:rsidR="005F2437" w:rsidRPr="0032520A" w:rsidTr="005F2437">
        <w:trPr>
          <w:trHeight w:val="548"/>
        </w:trPr>
        <w:tc>
          <w:tcPr>
            <w:tcW w:w="4536" w:type="dxa"/>
            <w:tcBorders>
              <w:top w:val="outset" w:sz="6" w:space="0" w:color="auto"/>
              <w:left w:val="outset" w:sz="6" w:space="0" w:color="auto"/>
              <w:bottom w:val="outset" w:sz="6" w:space="0" w:color="auto"/>
              <w:right w:val="outset" w:sz="6" w:space="0" w:color="auto"/>
            </w:tcBorders>
            <w:shd w:val="clear" w:color="auto" w:fill="auto"/>
          </w:tcPr>
          <w:p w:rsidR="005F2437" w:rsidRPr="007E6D35" w:rsidRDefault="005F2437" w:rsidP="005F2437">
            <w:pPr>
              <w:pStyle w:val="ListParagraph1"/>
              <w:spacing w:before="60" w:after="60" w:line="240" w:lineRule="auto"/>
              <w:ind w:left="34"/>
              <w:contextualSpacing w:val="0"/>
              <w:jc w:val="both"/>
              <w:rPr>
                <w:rFonts w:ascii="Arial" w:hAnsi="Arial" w:cs="Arial"/>
                <w:b/>
                <w:bCs/>
                <w:sz w:val="20"/>
                <w:szCs w:val="20"/>
                <w:lang w:val="fr-BE"/>
              </w:rPr>
            </w:pPr>
            <w:r w:rsidRPr="007E6D35">
              <w:rPr>
                <w:rFonts w:ascii="Arial" w:hAnsi="Arial" w:cs="Arial"/>
                <w:sz w:val="20"/>
                <w:szCs w:val="20"/>
                <w:lang w:val="fr-BE"/>
              </w:rPr>
              <w:t>Demander des informations sur les communications avec les autorités, les possibles vérifications, et/ou les actions prises</w:t>
            </w:r>
            <w:r>
              <w:rPr>
                <w:rFonts w:ascii="Arial" w:hAnsi="Arial" w:cs="Arial"/>
                <w:sz w:val="20"/>
                <w:szCs w:val="20"/>
                <w:lang w:val="fr-BE"/>
              </w:rPr>
              <w:t>.</w:t>
            </w:r>
          </w:p>
        </w:tc>
        <w:tc>
          <w:tcPr>
            <w:tcW w:w="851" w:type="dxa"/>
            <w:tcBorders>
              <w:top w:val="outset" w:sz="6" w:space="0" w:color="auto"/>
              <w:left w:val="outset" w:sz="6" w:space="0" w:color="auto"/>
              <w:bottom w:val="outset" w:sz="6" w:space="0" w:color="auto"/>
              <w:right w:val="outset" w:sz="6" w:space="0" w:color="auto"/>
            </w:tcBorders>
            <w:shd w:val="clear" w:color="auto" w:fill="auto"/>
          </w:tcPr>
          <w:p w:rsidR="005F2437" w:rsidRPr="007E6D35" w:rsidRDefault="005F2437" w:rsidP="002937C4">
            <w:pPr>
              <w:spacing w:before="60" w:after="60" w:line="240" w:lineRule="auto"/>
              <w:jc w:val="center"/>
              <w:rPr>
                <w:rFonts w:ascii="Arial" w:hAnsi="Arial" w:cs="Arial"/>
                <w:sz w:val="20"/>
                <w:szCs w:val="20"/>
                <w:lang w:val="fr-BE"/>
              </w:rPr>
            </w:pPr>
          </w:p>
        </w:tc>
        <w:tc>
          <w:tcPr>
            <w:tcW w:w="4820" w:type="dxa"/>
            <w:tcBorders>
              <w:top w:val="outset" w:sz="6" w:space="0" w:color="auto"/>
              <w:left w:val="outset" w:sz="6" w:space="0" w:color="auto"/>
              <w:bottom w:val="outset" w:sz="6" w:space="0" w:color="auto"/>
              <w:right w:val="outset" w:sz="6" w:space="0" w:color="auto"/>
            </w:tcBorders>
            <w:shd w:val="clear" w:color="auto" w:fill="auto"/>
          </w:tcPr>
          <w:p w:rsidR="005F2437" w:rsidRPr="007E6D35" w:rsidRDefault="005F2437" w:rsidP="005F2437">
            <w:pPr>
              <w:spacing w:before="60" w:after="60" w:line="240" w:lineRule="auto"/>
              <w:rPr>
                <w:rFonts w:ascii="Arial" w:hAnsi="Arial" w:cs="Arial"/>
                <w:sz w:val="20"/>
                <w:szCs w:val="20"/>
                <w:lang w:val="fr-BE"/>
              </w:rPr>
            </w:pPr>
          </w:p>
        </w:tc>
      </w:tr>
      <w:tr w:rsidR="00997D5E" w:rsidRPr="0032520A" w:rsidTr="000F38A6">
        <w:trPr>
          <w:trHeight w:val="548"/>
        </w:trPr>
        <w:tc>
          <w:tcPr>
            <w:tcW w:w="4536" w:type="dxa"/>
            <w:tcBorders>
              <w:top w:val="outset" w:sz="6" w:space="0" w:color="auto"/>
              <w:left w:val="outset" w:sz="6" w:space="0" w:color="auto"/>
              <w:bottom w:val="outset" w:sz="6" w:space="0" w:color="auto"/>
              <w:right w:val="outset" w:sz="6" w:space="0" w:color="auto"/>
            </w:tcBorders>
            <w:shd w:val="clear" w:color="auto" w:fill="auto"/>
          </w:tcPr>
          <w:p w:rsidR="005F2437" w:rsidRPr="007E6D35" w:rsidRDefault="00997D5E" w:rsidP="00D4339F">
            <w:pPr>
              <w:pStyle w:val="ListParagraph1"/>
              <w:spacing w:before="60" w:after="60" w:line="240" w:lineRule="auto"/>
              <w:ind w:left="0"/>
              <w:contextualSpacing w:val="0"/>
              <w:jc w:val="both"/>
              <w:rPr>
                <w:rFonts w:ascii="Arial" w:hAnsi="Arial" w:cs="Arial"/>
                <w:b/>
                <w:bCs/>
                <w:sz w:val="20"/>
                <w:szCs w:val="20"/>
                <w:lang w:val="fr-BE"/>
              </w:rPr>
            </w:pPr>
            <w:r w:rsidRPr="007E6D35">
              <w:rPr>
                <w:rFonts w:ascii="Arial" w:hAnsi="Arial" w:cs="Arial"/>
                <w:sz w:val="20"/>
                <w:szCs w:val="20"/>
                <w:lang w:val="fr-BE"/>
              </w:rPr>
              <w:t>Demander des informations sur la possibilité de non-respect de dispositions légales et réglementaires qui sont importantes pour l’exercice des activités de l’entité.</w:t>
            </w:r>
          </w:p>
        </w:tc>
        <w:tc>
          <w:tcPr>
            <w:tcW w:w="851" w:type="dxa"/>
            <w:tcBorders>
              <w:top w:val="outset" w:sz="6" w:space="0" w:color="auto"/>
              <w:left w:val="outset" w:sz="6" w:space="0" w:color="auto"/>
              <w:bottom w:val="outset" w:sz="6" w:space="0" w:color="auto"/>
              <w:right w:val="outset" w:sz="6" w:space="0" w:color="auto"/>
            </w:tcBorders>
            <w:shd w:val="clear" w:color="auto" w:fill="auto"/>
          </w:tcPr>
          <w:p w:rsidR="00997D5E" w:rsidRPr="007E6D35" w:rsidRDefault="00997D5E" w:rsidP="002937C4">
            <w:pPr>
              <w:spacing w:before="60" w:after="60" w:line="240" w:lineRule="auto"/>
              <w:jc w:val="center"/>
              <w:rPr>
                <w:rFonts w:ascii="Arial" w:hAnsi="Arial" w:cs="Arial"/>
                <w:sz w:val="20"/>
                <w:szCs w:val="20"/>
                <w:lang w:val="fr-BE"/>
              </w:rPr>
            </w:pPr>
          </w:p>
        </w:tc>
        <w:tc>
          <w:tcPr>
            <w:tcW w:w="4820" w:type="dxa"/>
            <w:tcBorders>
              <w:top w:val="outset" w:sz="6" w:space="0" w:color="auto"/>
              <w:left w:val="outset" w:sz="6" w:space="0" w:color="auto"/>
              <w:bottom w:val="outset" w:sz="6" w:space="0" w:color="auto"/>
              <w:right w:val="outset" w:sz="6" w:space="0" w:color="auto"/>
            </w:tcBorders>
            <w:shd w:val="clear" w:color="auto" w:fill="auto"/>
          </w:tcPr>
          <w:p w:rsidR="00997D5E" w:rsidRPr="007E6D35" w:rsidRDefault="00997D5E" w:rsidP="007E6D35">
            <w:pPr>
              <w:spacing w:before="60" w:after="60" w:line="240" w:lineRule="auto"/>
              <w:rPr>
                <w:rFonts w:ascii="Arial" w:hAnsi="Arial" w:cs="Arial"/>
                <w:sz w:val="20"/>
                <w:szCs w:val="20"/>
                <w:lang w:val="fr-BE"/>
              </w:rPr>
            </w:pPr>
          </w:p>
        </w:tc>
      </w:tr>
      <w:tr w:rsidR="00372DD7" w:rsidRPr="0032520A" w:rsidTr="000F38A6">
        <w:trPr>
          <w:trHeight w:val="548"/>
        </w:trPr>
        <w:tc>
          <w:tcPr>
            <w:tcW w:w="4536" w:type="dxa"/>
            <w:tcBorders>
              <w:top w:val="outset" w:sz="6" w:space="0" w:color="auto"/>
              <w:left w:val="outset" w:sz="6" w:space="0" w:color="auto"/>
              <w:bottom w:val="outset" w:sz="6" w:space="0" w:color="auto"/>
              <w:right w:val="outset" w:sz="6" w:space="0" w:color="auto"/>
            </w:tcBorders>
            <w:shd w:val="clear" w:color="auto" w:fill="D9D9D9"/>
          </w:tcPr>
          <w:p w:rsidR="00372DD7" w:rsidRPr="00372DD7" w:rsidRDefault="00372DD7" w:rsidP="005F2437">
            <w:pPr>
              <w:pStyle w:val="ListParagraph1"/>
              <w:numPr>
                <w:ilvl w:val="0"/>
                <w:numId w:val="13"/>
              </w:numPr>
              <w:spacing w:before="60" w:after="60" w:line="240" w:lineRule="auto"/>
              <w:ind w:left="318" w:hanging="318"/>
              <w:contextualSpacing w:val="0"/>
              <w:rPr>
                <w:rFonts w:ascii="Arial" w:hAnsi="Arial" w:cs="Arial"/>
                <w:b/>
                <w:bCs/>
                <w:sz w:val="20"/>
                <w:szCs w:val="20"/>
                <w:lang w:val="fr-BE"/>
              </w:rPr>
            </w:pPr>
            <w:r w:rsidRPr="007E6D35">
              <w:rPr>
                <w:rFonts w:ascii="Arial" w:hAnsi="Arial" w:cs="Arial"/>
                <w:b/>
                <w:bCs/>
                <w:sz w:val="20"/>
                <w:szCs w:val="20"/>
                <w:lang w:val="fr-BE"/>
              </w:rPr>
              <w:t xml:space="preserve">Chercher les éléments de passif non enregistrés </w:t>
            </w:r>
          </w:p>
        </w:tc>
        <w:tc>
          <w:tcPr>
            <w:tcW w:w="851" w:type="dxa"/>
            <w:tcBorders>
              <w:top w:val="outset" w:sz="6" w:space="0" w:color="auto"/>
              <w:left w:val="outset" w:sz="6" w:space="0" w:color="auto"/>
              <w:bottom w:val="outset" w:sz="6" w:space="0" w:color="auto"/>
              <w:right w:val="outset" w:sz="6" w:space="0" w:color="auto"/>
            </w:tcBorders>
          </w:tcPr>
          <w:p w:rsidR="00372DD7" w:rsidRPr="007E6D35" w:rsidRDefault="00372DD7" w:rsidP="002937C4">
            <w:pPr>
              <w:spacing w:before="60" w:after="60" w:line="240" w:lineRule="auto"/>
              <w:jc w:val="center"/>
              <w:rPr>
                <w:rFonts w:ascii="Arial" w:hAnsi="Arial" w:cs="Arial"/>
                <w:sz w:val="20"/>
                <w:szCs w:val="20"/>
                <w:lang w:val="fr-BE"/>
              </w:rPr>
            </w:pPr>
          </w:p>
        </w:tc>
        <w:tc>
          <w:tcPr>
            <w:tcW w:w="4820" w:type="dxa"/>
            <w:tcBorders>
              <w:top w:val="outset" w:sz="6" w:space="0" w:color="auto"/>
              <w:left w:val="outset" w:sz="6" w:space="0" w:color="auto"/>
              <w:bottom w:val="outset" w:sz="6" w:space="0" w:color="auto"/>
              <w:right w:val="outset" w:sz="6" w:space="0" w:color="auto"/>
            </w:tcBorders>
          </w:tcPr>
          <w:p w:rsidR="00372DD7" w:rsidRPr="007E6D35" w:rsidRDefault="00372DD7" w:rsidP="007E6D35">
            <w:pPr>
              <w:spacing w:before="60" w:after="60" w:line="240" w:lineRule="auto"/>
              <w:rPr>
                <w:rFonts w:ascii="Arial" w:hAnsi="Arial" w:cs="Arial"/>
                <w:sz w:val="20"/>
                <w:szCs w:val="20"/>
                <w:lang w:val="fr-BE"/>
              </w:rPr>
            </w:pPr>
          </w:p>
        </w:tc>
      </w:tr>
      <w:tr w:rsidR="00EC15F3" w:rsidRPr="007E6D35" w:rsidTr="000F38A6">
        <w:trPr>
          <w:trHeight w:val="548"/>
        </w:trPr>
        <w:tc>
          <w:tcPr>
            <w:tcW w:w="4536" w:type="dxa"/>
            <w:tcBorders>
              <w:top w:val="outset" w:sz="6" w:space="0" w:color="auto"/>
              <w:left w:val="outset" w:sz="6" w:space="0" w:color="auto"/>
              <w:bottom w:val="outset" w:sz="6" w:space="0" w:color="auto"/>
              <w:right w:val="outset" w:sz="6" w:space="0" w:color="auto"/>
            </w:tcBorders>
            <w:shd w:val="clear" w:color="auto" w:fill="auto"/>
          </w:tcPr>
          <w:p w:rsidR="00EC15F3" w:rsidRPr="007E6D35" w:rsidRDefault="00EC15F3" w:rsidP="00EC15F3">
            <w:pPr>
              <w:pStyle w:val="ListParagraph1"/>
              <w:spacing w:before="60" w:after="60" w:line="240" w:lineRule="auto"/>
              <w:ind w:left="0"/>
              <w:contextualSpacing w:val="0"/>
              <w:jc w:val="both"/>
              <w:rPr>
                <w:rFonts w:ascii="Arial" w:hAnsi="Arial" w:cs="Arial"/>
                <w:b/>
                <w:bCs/>
                <w:sz w:val="20"/>
                <w:szCs w:val="20"/>
                <w:lang w:val="fr-BE"/>
              </w:rPr>
            </w:pPr>
            <w:r w:rsidRPr="007E6D35">
              <w:rPr>
                <w:rFonts w:ascii="Arial" w:hAnsi="Arial" w:cs="Arial"/>
                <w:sz w:val="20"/>
                <w:szCs w:val="20"/>
                <w:lang w:val="fr-BE"/>
              </w:rPr>
              <w:t>Après la clôture, examiner les traitements comptables au niveau des dépenses (qui doivent avoir été enregistrées avant la fin de l’exercice) et les transactions inhabituelles (qui peuvent résulter en des év</w:t>
            </w:r>
            <w:r w:rsidR="00A438C8">
              <w:rPr>
                <w:rFonts w:ascii="Arial" w:hAnsi="Arial" w:cs="Arial"/>
                <w:sz w:val="20"/>
                <w:szCs w:val="20"/>
                <w:lang w:val="fr-BE"/>
              </w:rPr>
              <w:t>é</w:t>
            </w:r>
            <w:r w:rsidRPr="007E6D35">
              <w:rPr>
                <w:rFonts w:ascii="Arial" w:hAnsi="Arial" w:cs="Arial"/>
                <w:sz w:val="20"/>
                <w:szCs w:val="20"/>
                <w:lang w:val="fr-BE"/>
              </w:rPr>
              <w:t>nements, engagements, provisions ou passifs éventuels)</w:t>
            </w:r>
            <w:r w:rsidR="00066DAF">
              <w:rPr>
                <w:rFonts w:ascii="Arial" w:hAnsi="Arial" w:cs="Arial"/>
                <w:sz w:val="20"/>
                <w:szCs w:val="20"/>
                <w:lang w:val="fr-BE"/>
              </w:rPr>
              <w:t>.</w:t>
            </w:r>
          </w:p>
        </w:tc>
        <w:tc>
          <w:tcPr>
            <w:tcW w:w="851" w:type="dxa"/>
            <w:tcBorders>
              <w:top w:val="outset" w:sz="6" w:space="0" w:color="auto"/>
              <w:left w:val="outset" w:sz="6" w:space="0" w:color="auto"/>
              <w:bottom w:val="outset" w:sz="6" w:space="0" w:color="auto"/>
              <w:right w:val="outset" w:sz="6" w:space="0" w:color="auto"/>
            </w:tcBorders>
            <w:shd w:val="clear" w:color="auto" w:fill="auto"/>
          </w:tcPr>
          <w:p w:rsidR="00EC15F3" w:rsidRPr="007E6D35" w:rsidRDefault="00EC15F3" w:rsidP="002937C4">
            <w:pPr>
              <w:spacing w:before="60" w:after="60" w:line="240" w:lineRule="auto"/>
              <w:jc w:val="center"/>
              <w:rPr>
                <w:rFonts w:ascii="Arial" w:hAnsi="Arial" w:cs="Arial"/>
                <w:sz w:val="20"/>
                <w:szCs w:val="20"/>
                <w:lang w:val="fr-BE"/>
              </w:rPr>
            </w:pPr>
            <w:r>
              <w:rPr>
                <w:rFonts w:ascii="Arial" w:hAnsi="Arial" w:cs="Arial"/>
                <w:sz w:val="20"/>
                <w:szCs w:val="20"/>
                <w:lang w:val="fr-BE"/>
              </w:rPr>
              <w:t>C</w:t>
            </w:r>
          </w:p>
        </w:tc>
        <w:tc>
          <w:tcPr>
            <w:tcW w:w="4820" w:type="dxa"/>
            <w:tcBorders>
              <w:top w:val="outset" w:sz="6" w:space="0" w:color="auto"/>
              <w:left w:val="outset" w:sz="6" w:space="0" w:color="auto"/>
              <w:bottom w:val="outset" w:sz="6" w:space="0" w:color="auto"/>
              <w:right w:val="outset" w:sz="6" w:space="0" w:color="auto"/>
            </w:tcBorders>
            <w:shd w:val="clear" w:color="auto" w:fill="auto"/>
          </w:tcPr>
          <w:p w:rsidR="00EC15F3" w:rsidRPr="007E6D35" w:rsidRDefault="00EC15F3" w:rsidP="007E6D35">
            <w:pPr>
              <w:spacing w:before="60" w:after="60" w:line="240" w:lineRule="auto"/>
              <w:rPr>
                <w:rFonts w:ascii="Arial" w:hAnsi="Arial" w:cs="Arial"/>
                <w:sz w:val="20"/>
                <w:szCs w:val="20"/>
                <w:lang w:val="fr-BE"/>
              </w:rPr>
            </w:pPr>
          </w:p>
        </w:tc>
      </w:tr>
      <w:tr w:rsidR="00997D5E" w:rsidRPr="007E6D35" w:rsidTr="002937C4">
        <w:trPr>
          <w:trHeight w:val="2559"/>
        </w:trPr>
        <w:tc>
          <w:tcPr>
            <w:tcW w:w="4536" w:type="dxa"/>
            <w:tcBorders>
              <w:top w:val="outset" w:sz="6" w:space="0" w:color="auto"/>
              <w:left w:val="outset" w:sz="6" w:space="0" w:color="auto"/>
              <w:bottom w:val="outset" w:sz="6" w:space="0" w:color="auto"/>
              <w:right w:val="outset" w:sz="6" w:space="0" w:color="auto"/>
            </w:tcBorders>
          </w:tcPr>
          <w:p w:rsidR="00EC15F3" w:rsidRPr="00552059" w:rsidRDefault="00EC15F3" w:rsidP="009C2AB8">
            <w:pPr>
              <w:pStyle w:val="ListParagraph1"/>
              <w:spacing w:before="60" w:after="60" w:line="240" w:lineRule="auto"/>
              <w:ind w:left="0"/>
              <w:contextualSpacing w:val="0"/>
              <w:jc w:val="both"/>
              <w:rPr>
                <w:rFonts w:ascii="Arial" w:hAnsi="Arial" w:cs="Arial"/>
                <w:sz w:val="20"/>
                <w:szCs w:val="20"/>
                <w:lang w:val="fr-BE"/>
              </w:rPr>
            </w:pPr>
            <w:r w:rsidRPr="007E6D35">
              <w:rPr>
                <w:rFonts w:ascii="Arial" w:hAnsi="Arial" w:cs="Arial"/>
                <w:sz w:val="20"/>
                <w:szCs w:val="20"/>
                <w:lang w:val="fr-BE"/>
              </w:rPr>
              <w:t>Si le traitement comptable n’a pas été actualisé, examen approfondi des documents de base pour les transactions anormales</w:t>
            </w:r>
            <w:r>
              <w:rPr>
                <w:rFonts w:ascii="Arial" w:hAnsi="Arial" w:cs="Arial"/>
                <w:sz w:val="20"/>
                <w:szCs w:val="20"/>
                <w:lang w:val="fr-BE"/>
              </w:rPr>
              <w:t xml:space="preserve"> </w:t>
            </w:r>
            <w:r w:rsidRPr="007E6D35">
              <w:rPr>
                <w:rFonts w:ascii="Arial" w:hAnsi="Arial" w:cs="Arial"/>
                <w:sz w:val="20"/>
                <w:szCs w:val="20"/>
                <w:lang w:val="fr-BE"/>
              </w:rPr>
              <w:t>:</w:t>
            </w:r>
          </w:p>
          <w:p w:rsidR="00EC15F3" w:rsidRPr="007E6D35" w:rsidRDefault="00D4339F" w:rsidP="009C2AB8">
            <w:pPr>
              <w:pStyle w:val="ListParagraph1"/>
              <w:numPr>
                <w:ilvl w:val="0"/>
                <w:numId w:val="12"/>
              </w:numPr>
              <w:spacing w:before="60" w:after="60" w:line="240" w:lineRule="auto"/>
              <w:ind w:left="459" w:hanging="425"/>
              <w:contextualSpacing w:val="0"/>
              <w:jc w:val="both"/>
              <w:rPr>
                <w:rFonts w:ascii="Arial" w:hAnsi="Arial" w:cs="Arial"/>
                <w:sz w:val="20"/>
                <w:szCs w:val="20"/>
                <w:lang w:val="fr-BE"/>
              </w:rPr>
            </w:pPr>
            <w:r>
              <w:rPr>
                <w:rFonts w:ascii="Arial" w:hAnsi="Arial" w:cs="Arial"/>
                <w:sz w:val="20"/>
                <w:szCs w:val="20"/>
                <w:lang w:val="fr-BE"/>
              </w:rPr>
              <w:t>b</w:t>
            </w:r>
            <w:r w:rsidR="00EC15F3" w:rsidRPr="007E6D35">
              <w:rPr>
                <w:rFonts w:ascii="Arial" w:hAnsi="Arial" w:cs="Arial"/>
                <w:sz w:val="20"/>
                <w:szCs w:val="20"/>
                <w:lang w:val="fr-BE"/>
              </w:rPr>
              <w:t>ordereaux de dépôt</w:t>
            </w:r>
            <w:r w:rsidR="00EC15F3">
              <w:rPr>
                <w:rFonts w:ascii="Arial" w:hAnsi="Arial" w:cs="Arial"/>
                <w:sz w:val="20"/>
                <w:szCs w:val="20"/>
                <w:lang w:val="fr-BE"/>
              </w:rPr>
              <w:t xml:space="preserve"> </w:t>
            </w:r>
            <w:r w:rsidR="00EC15F3" w:rsidRPr="007E6D35">
              <w:rPr>
                <w:rFonts w:ascii="Arial" w:hAnsi="Arial" w:cs="Arial"/>
                <w:sz w:val="20"/>
                <w:szCs w:val="20"/>
                <w:lang w:val="fr-BE"/>
              </w:rPr>
              <w:t>;</w:t>
            </w:r>
          </w:p>
          <w:p w:rsidR="00EC15F3" w:rsidRPr="007E6D35" w:rsidRDefault="00D4339F" w:rsidP="009C2AB8">
            <w:pPr>
              <w:pStyle w:val="ListParagraph1"/>
              <w:numPr>
                <w:ilvl w:val="0"/>
                <w:numId w:val="12"/>
              </w:numPr>
              <w:spacing w:before="60" w:after="60" w:line="240" w:lineRule="auto"/>
              <w:ind w:left="459" w:hanging="425"/>
              <w:contextualSpacing w:val="0"/>
              <w:jc w:val="both"/>
              <w:rPr>
                <w:rFonts w:ascii="Arial" w:hAnsi="Arial" w:cs="Arial"/>
                <w:sz w:val="20"/>
                <w:szCs w:val="20"/>
                <w:lang w:val="fr-BE"/>
              </w:rPr>
            </w:pPr>
            <w:r>
              <w:rPr>
                <w:rFonts w:ascii="Arial" w:hAnsi="Arial" w:cs="Arial"/>
                <w:sz w:val="20"/>
                <w:szCs w:val="20"/>
                <w:lang w:val="fr-BE"/>
              </w:rPr>
              <w:t>t</w:t>
            </w:r>
            <w:r w:rsidR="00EC15F3" w:rsidRPr="007E6D35">
              <w:rPr>
                <w:rFonts w:ascii="Arial" w:hAnsi="Arial" w:cs="Arial"/>
                <w:sz w:val="20"/>
                <w:szCs w:val="20"/>
                <w:lang w:val="fr-BE"/>
              </w:rPr>
              <w:t>alons de chèques</w:t>
            </w:r>
            <w:r w:rsidR="00EC15F3">
              <w:rPr>
                <w:rFonts w:ascii="Arial" w:hAnsi="Arial" w:cs="Arial"/>
                <w:sz w:val="20"/>
                <w:szCs w:val="20"/>
                <w:lang w:val="fr-BE"/>
              </w:rPr>
              <w:t xml:space="preserve"> </w:t>
            </w:r>
            <w:r w:rsidR="00EC15F3" w:rsidRPr="007E6D35">
              <w:rPr>
                <w:rFonts w:ascii="Arial" w:hAnsi="Arial" w:cs="Arial"/>
                <w:sz w:val="20"/>
                <w:szCs w:val="20"/>
                <w:lang w:val="fr-BE"/>
              </w:rPr>
              <w:t>;</w:t>
            </w:r>
          </w:p>
          <w:p w:rsidR="00EC15F3" w:rsidRPr="007E6D35" w:rsidRDefault="00D4339F" w:rsidP="009C2AB8">
            <w:pPr>
              <w:pStyle w:val="ListParagraph1"/>
              <w:numPr>
                <w:ilvl w:val="0"/>
                <w:numId w:val="12"/>
              </w:numPr>
              <w:spacing w:before="60" w:after="60" w:line="240" w:lineRule="auto"/>
              <w:ind w:left="459" w:hanging="425"/>
              <w:contextualSpacing w:val="0"/>
              <w:jc w:val="both"/>
              <w:rPr>
                <w:rFonts w:ascii="Arial" w:hAnsi="Arial" w:cs="Arial"/>
                <w:sz w:val="20"/>
                <w:szCs w:val="20"/>
                <w:lang w:val="fr-BE"/>
              </w:rPr>
            </w:pPr>
            <w:r>
              <w:rPr>
                <w:rFonts w:ascii="Arial" w:hAnsi="Arial" w:cs="Arial"/>
                <w:sz w:val="20"/>
                <w:szCs w:val="20"/>
                <w:lang w:val="fr-BE"/>
              </w:rPr>
              <w:t>f</w:t>
            </w:r>
            <w:r w:rsidR="00EC15F3" w:rsidRPr="007E6D35">
              <w:rPr>
                <w:rFonts w:ascii="Arial" w:hAnsi="Arial" w:cs="Arial"/>
                <w:sz w:val="20"/>
                <w:szCs w:val="20"/>
                <w:lang w:val="fr-BE"/>
              </w:rPr>
              <w:t>actures d’achat</w:t>
            </w:r>
            <w:r w:rsidR="00EC15F3">
              <w:rPr>
                <w:rFonts w:ascii="Arial" w:hAnsi="Arial" w:cs="Arial"/>
                <w:sz w:val="20"/>
                <w:szCs w:val="20"/>
                <w:lang w:val="fr-BE"/>
              </w:rPr>
              <w:t xml:space="preserve"> </w:t>
            </w:r>
            <w:r w:rsidR="00EC15F3" w:rsidRPr="007E6D35">
              <w:rPr>
                <w:rFonts w:ascii="Arial" w:hAnsi="Arial" w:cs="Arial"/>
                <w:sz w:val="20"/>
                <w:szCs w:val="20"/>
                <w:lang w:val="fr-BE"/>
              </w:rPr>
              <w:t>;</w:t>
            </w:r>
          </w:p>
          <w:p w:rsidR="00EC15F3" w:rsidRPr="007E6D35" w:rsidRDefault="00D4339F" w:rsidP="009C2AB8">
            <w:pPr>
              <w:pStyle w:val="ListParagraph1"/>
              <w:numPr>
                <w:ilvl w:val="0"/>
                <w:numId w:val="12"/>
              </w:numPr>
              <w:spacing w:before="60" w:after="60" w:line="240" w:lineRule="auto"/>
              <w:ind w:left="459" w:hanging="425"/>
              <w:contextualSpacing w:val="0"/>
              <w:jc w:val="both"/>
              <w:rPr>
                <w:rFonts w:ascii="Arial" w:hAnsi="Arial" w:cs="Arial"/>
                <w:sz w:val="20"/>
                <w:szCs w:val="20"/>
                <w:lang w:val="fr-BE"/>
              </w:rPr>
            </w:pPr>
            <w:r>
              <w:rPr>
                <w:rFonts w:ascii="Arial" w:hAnsi="Arial" w:cs="Arial"/>
                <w:sz w:val="20"/>
                <w:szCs w:val="20"/>
                <w:lang w:val="fr-BE"/>
              </w:rPr>
              <w:t>e</w:t>
            </w:r>
            <w:r w:rsidR="00EC15F3" w:rsidRPr="007E6D35">
              <w:rPr>
                <w:rFonts w:ascii="Arial" w:hAnsi="Arial" w:cs="Arial"/>
                <w:sz w:val="20"/>
                <w:szCs w:val="20"/>
                <w:lang w:val="fr-BE"/>
              </w:rPr>
              <w:t>nregistrements reçus</w:t>
            </w:r>
            <w:r w:rsidR="00EC15F3">
              <w:rPr>
                <w:rFonts w:ascii="Arial" w:hAnsi="Arial" w:cs="Arial"/>
                <w:sz w:val="20"/>
                <w:szCs w:val="20"/>
                <w:lang w:val="fr-BE"/>
              </w:rPr>
              <w:t xml:space="preserve"> </w:t>
            </w:r>
            <w:r w:rsidR="00EC15F3" w:rsidRPr="007E6D35">
              <w:rPr>
                <w:rFonts w:ascii="Arial" w:hAnsi="Arial" w:cs="Arial"/>
                <w:sz w:val="20"/>
                <w:szCs w:val="20"/>
                <w:lang w:val="fr-BE"/>
              </w:rPr>
              <w:t>;</w:t>
            </w:r>
          </w:p>
          <w:p w:rsidR="00EC15F3" w:rsidRPr="007E6D35" w:rsidRDefault="00D4339F" w:rsidP="009C2AB8">
            <w:pPr>
              <w:pStyle w:val="ListParagraph1"/>
              <w:numPr>
                <w:ilvl w:val="0"/>
                <w:numId w:val="12"/>
              </w:numPr>
              <w:spacing w:before="60" w:after="60" w:line="240" w:lineRule="auto"/>
              <w:ind w:left="459" w:hanging="425"/>
              <w:contextualSpacing w:val="0"/>
              <w:jc w:val="both"/>
              <w:rPr>
                <w:rFonts w:ascii="Arial" w:hAnsi="Arial" w:cs="Arial"/>
                <w:sz w:val="20"/>
                <w:szCs w:val="20"/>
                <w:lang w:val="fr-BE"/>
              </w:rPr>
            </w:pPr>
            <w:r>
              <w:rPr>
                <w:rFonts w:ascii="Arial" w:hAnsi="Arial" w:cs="Arial"/>
                <w:sz w:val="20"/>
                <w:szCs w:val="20"/>
                <w:lang w:val="fr-BE"/>
              </w:rPr>
              <w:t>f</w:t>
            </w:r>
            <w:r w:rsidR="00EC15F3" w:rsidRPr="007E6D35">
              <w:rPr>
                <w:rFonts w:ascii="Arial" w:hAnsi="Arial" w:cs="Arial"/>
                <w:sz w:val="20"/>
                <w:szCs w:val="20"/>
                <w:lang w:val="fr-BE"/>
              </w:rPr>
              <w:t>actures de vente</w:t>
            </w:r>
            <w:r w:rsidR="00EC15F3">
              <w:rPr>
                <w:rFonts w:ascii="Arial" w:hAnsi="Arial" w:cs="Arial"/>
                <w:sz w:val="20"/>
                <w:szCs w:val="20"/>
                <w:lang w:val="fr-BE"/>
              </w:rPr>
              <w:t xml:space="preserve"> </w:t>
            </w:r>
            <w:r w:rsidR="00EC15F3" w:rsidRPr="007E6D35">
              <w:rPr>
                <w:rFonts w:ascii="Arial" w:hAnsi="Arial" w:cs="Arial"/>
                <w:sz w:val="20"/>
                <w:szCs w:val="20"/>
                <w:lang w:val="fr-BE"/>
              </w:rPr>
              <w:t>;</w:t>
            </w:r>
            <w:r w:rsidR="00EC15F3">
              <w:rPr>
                <w:rFonts w:ascii="Arial" w:hAnsi="Arial" w:cs="Arial"/>
                <w:sz w:val="20"/>
                <w:szCs w:val="20"/>
                <w:lang w:val="fr-BE"/>
              </w:rPr>
              <w:t xml:space="preserve"> </w:t>
            </w:r>
            <w:r w:rsidR="00066DAF">
              <w:rPr>
                <w:rFonts w:ascii="Arial" w:hAnsi="Arial" w:cs="Arial"/>
                <w:sz w:val="20"/>
                <w:szCs w:val="20"/>
                <w:lang w:val="fr-BE"/>
              </w:rPr>
              <w:t>et</w:t>
            </w:r>
          </w:p>
          <w:p w:rsidR="00997D5E" w:rsidRPr="00EC15F3" w:rsidRDefault="00D4339F" w:rsidP="009C2AB8">
            <w:pPr>
              <w:pStyle w:val="ListParagraph1"/>
              <w:numPr>
                <w:ilvl w:val="0"/>
                <w:numId w:val="12"/>
              </w:numPr>
              <w:spacing w:before="60" w:after="60" w:line="240" w:lineRule="auto"/>
              <w:ind w:left="459" w:hanging="425"/>
              <w:contextualSpacing w:val="0"/>
              <w:jc w:val="both"/>
              <w:rPr>
                <w:rFonts w:ascii="Arial" w:hAnsi="Arial" w:cs="Arial"/>
                <w:sz w:val="20"/>
                <w:szCs w:val="20"/>
                <w:lang w:val="fr-BE"/>
              </w:rPr>
            </w:pPr>
            <w:r>
              <w:rPr>
                <w:rFonts w:ascii="Arial" w:hAnsi="Arial" w:cs="Arial"/>
                <w:sz w:val="20"/>
                <w:szCs w:val="20"/>
                <w:lang w:val="fr-BE"/>
              </w:rPr>
              <w:t>n</w:t>
            </w:r>
            <w:r w:rsidR="00EC15F3" w:rsidRPr="007E6D35">
              <w:rPr>
                <w:rFonts w:ascii="Arial" w:hAnsi="Arial" w:cs="Arial"/>
                <w:sz w:val="20"/>
                <w:szCs w:val="20"/>
                <w:lang w:val="fr-BE"/>
              </w:rPr>
              <w:t>otes de crédit</w:t>
            </w:r>
            <w:r w:rsidR="004E1ADD">
              <w:rPr>
                <w:rFonts w:ascii="Arial" w:hAnsi="Arial" w:cs="Arial"/>
                <w:sz w:val="20"/>
                <w:szCs w:val="20"/>
                <w:lang w:val="fr-BE"/>
              </w:rPr>
              <w:t>.</w:t>
            </w:r>
          </w:p>
        </w:tc>
        <w:tc>
          <w:tcPr>
            <w:tcW w:w="851" w:type="dxa"/>
            <w:tcBorders>
              <w:top w:val="outset" w:sz="6" w:space="0" w:color="auto"/>
              <w:left w:val="outset" w:sz="6" w:space="0" w:color="auto"/>
              <w:bottom w:val="outset" w:sz="6" w:space="0" w:color="auto"/>
              <w:right w:val="outset" w:sz="6" w:space="0" w:color="auto"/>
            </w:tcBorders>
          </w:tcPr>
          <w:p w:rsidR="00997D5E" w:rsidRPr="007E6D35" w:rsidRDefault="00EC15F3" w:rsidP="002937C4">
            <w:pPr>
              <w:spacing w:before="60" w:after="60" w:line="240" w:lineRule="auto"/>
              <w:jc w:val="center"/>
              <w:rPr>
                <w:rFonts w:ascii="Arial" w:hAnsi="Arial" w:cs="Arial"/>
                <w:sz w:val="20"/>
                <w:szCs w:val="20"/>
                <w:lang w:val="fr-BE"/>
              </w:rPr>
            </w:pPr>
            <w:r>
              <w:rPr>
                <w:rFonts w:ascii="Arial" w:hAnsi="Arial" w:cs="Arial"/>
                <w:sz w:val="20"/>
                <w:szCs w:val="20"/>
                <w:lang w:val="fr-BE"/>
              </w:rPr>
              <w:t>C</w:t>
            </w:r>
          </w:p>
        </w:tc>
        <w:tc>
          <w:tcPr>
            <w:tcW w:w="4820" w:type="dxa"/>
            <w:tcBorders>
              <w:top w:val="outset" w:sz="6" w:space="0" w:color="auto"/>
              <w:left w:val="outset" w:sz="6" w:space="0" w:color="auto"/>
              <w:bottom w:val="outset" w:sz="6" w:space="0" w:color="auto"/>
              <w:right w:val="outset" w:sz="6" w:space="0" w:color="auto"/>
            </w:tcBorders>
          </w:tcPr>
          <w:p w:rsidR="00997D5E" w:rsidRPr="007E6D35" w:rsidRDefault="00997D5E" w:rsidP="007E6D35">
            <w:pPr>
              <w:spacing w:before="60" w:after="60" w:line="240" w:lineRule="auto"/>
              <w:rPr>
                <w:rFonts w:ascii="Arial" w:hAnsi="Arial" w:cs="Arial"/>
                <w:sz w:val="20"/>
                <w:szCs w:val="20"/>
                <w:lang w:val="fr-BE"/>
              </w:rPr>
            </w:pPr>
            <w:r w:rsidRPr="007E6D35">
              <w:rPr>
                <w:rFonts w:ascii="Arial" w:hAnsi="Arial" w:cs="Arial"/>
                <w:sz w:val="20"/>
                <w:szCs w:val="20"/>
                <w:lang w:val="fr-BE"/>
              </w:rPr>
              <w:t> </w:t>
            </w:r>
          </w:p>
          <w:p w:rsidR="00997D5E" w:rsidRPr="007E6D35" w:rsidRDefault="00997D5E" w:rsidP="007E6D35">
            <w:pPr>
              <w:spacing w:before="60" w:after="60" w:line="240" w:lineRule="auto"/>
              <w:rPr>
                <w:rFonts w:ascii="Arial" w:hAnsi="Arial" w:cs="Arial"/>
                <w:sz w:val="20"/>
                <w:szCs w:val="20"/>
                <w:lang w:val="fr-BE"/>
              </w:rPr>
            </w:pPr>
            <w:r w:rsidRPr="007E6D35">
              <w:rPr>
                <w:rFonts w:ascii="Arial" w:hAnsi="Arial" w:cs="Arial"/>
                <w:sz w:val="20"/>
                <w:szCs w:val="20"/>
                <w:lang w:val="fr-BE"/>
              </w:rPr>
              <w:t> </w:t>
            </w:r>
          </w:p>
          <w:p w:rsidR="00997D5E" w:rsidRPr="007E6D35" w:rsidRDefault="00997D5E" w:rsidP="007E6D35">
            <w:pPr>
              <w:spacing w:before="60" w:after="60" w:line="240" w:lineRule="auto"/>
              <w:rPr>
                <w:rFonts w:ascii="Arial" w:hAnsi="Arial" w:cs="Arial"/>
                <w:sz w:val="20"/>
                <w:szCs w:val="20"/>
                <w:lang w:val="fr-BE"/>
              </w:rPr>
            </w:pPr>
            <w:r w:rsidRPr="007E6D35">
              <w:rPr>
                <w:rFonts w:ascii="Arial" w:hAnsi="Arial" w:cs="Arial"/>
                <w:sz w:val="20"/>
                <w:szCs w:val="20"/>
                <w:lang w:val="fr-BE"/>
              </w:rPr>
              <w:t> </w:t>
            </w:r>
          </w:p>
          <w:p w:rsidR="00997D5E" w:rsidRPr="007E6D35" w:rsidRDefault="00997D5E" w:rsidP="007E6D35">
            <w:pPr>
              <w:spacing w:before="60" w:after="60" w:line="240" w:lineRule="auto"/>
              <w:rPr>
                <w:rFonts w:ascii="Arial" w:hAnsi="Arial" w:cs="Arial"/>
                <w:sz w:val="20"/>
                <w:szCs w:val="20"/>
                <w:lang w:val="fr-BE"/>
              </w:rPr>
            </w:pPr>
            <w:r w:rsidRPr="007E6D35">
              <w:rPr>
                <w:rFonts w:ascii="Arial" w:hAnsi="Arial" w:cs="Arial"/>
                <w:sz w:val="20"/>
                <w:szCs w:val="20"/>
                <w:lang w:val="fr-BE"/>
              </w:rPr>
              <w:t> </w:t>
            </w:r>
          </w:p>
          <w:p w:rsidR="00997D5E" w:rsidRPr="007E6D35" w:rsidRDefault="00997D5E" w:rsidP="007E6D35">
            <w:pPr>
              <w:spacing w:before="60" w:after="60" w:line="240" w:lineRule="auto"/>
              <w:rPr>
                <w:rFonts w:ascii="Arial" w:hAnsi="Arial" w:cs="Arial"/>
                <w:sz w:val="20"/>
                <w:szCs w:val="20"/>
                <w:lang w:val="fr-BE"/>
              </w:rPr>
            </w:pPr>
            <w:r w:rsidRPr="007E6D35">
              <w:rPr>
                <w:rFonts w:ascii="Arial" w:hAnsi="Arial" w:cs="Arial"/>
                <w:sz w:val="20"/>
                <w:szCs w:val="20"/>
                <w:lang w:val="fr-BE"/>
              </w:rPr>
              <w:t> </w:t>
            </w:r>
          </w:p>
          <w:p w:rsidR="00997D5E" w:rsidRPr="007E6D35" w:rsidRDefault="00997D5E" w:rsidP="007E6D35">
            <w:pPr>
              <w:spacing w:before="60" w:after="60" w:line="240" w:lineRule="auto"/>
              <w:rPr>
                <w:rFonts w:ascii="Arial" w:hAnsi="Arial" w:cs="Arial"/>
                <w:sz w:val="20"/>
                <w:szCs w:val="20"/>
                <w:lang w:val="fr-BE"/>
              </w:rPr>
            </w:pPr>
            <w:r w:rsidRPr="007E6D35">
              <w:rPr>
                <w:rFonts w:ascii="Arial" w:hAnsi="Arial" w:cs="Arial"/>
                <w:sz w:val="20"/>
                <w:szCs w:val="20"/>
                <w:lang w:val="fr-BE"/>
              </w:rPr>
              <w:t> </w:t>
            </w:r>
          </w:p>
          <w:p w:rsidR="00997D5E" w:rsidRPr="007E6D35" w:rsidRDefault="00997D5E" w:rsidP="007E6D35">
            <w:pPr>
              <w:spacing w:before="60" w:after="60" w:line="240" w:lineRule="auto"/>
              <w:rPr>
                <w:rFonts w:ascii="Arial" w:hAnsi="Arial" w:cs="Arial"/>
                <w:sz w:val="20"/>
                <w:szCs w:val="20"/>
                <w:lang w:val="fr-BE"/>
              </w:rPr>
            </w:pPr>
            <w:r w:rsidRPr="007E6D35">
              <w:rPr>
                <w:rFonts w:ascii="Arial" w:hAnsi="Arial" w:cs="Arial"/>
                <w:sz w:val="20"/>
                <w:szCs w:val="20"/>
                <w:lang w:val="fr-BE"/>
              </w:rPr>
              <w:t> </w:t>
            </w:r>
          </w:p>
          <w:p w:rsidR="00997D5E" w:rsidRPr="007E6D35" w:rsidRDefault="00997D5E" w:rsidP="007E6D35">
            <w:pPr>
              <w:spacing w:before="60" w:after="60" w:line="240" w:lineRule="auto"/>
              <w:rPr>
                <w:rFonts w:ascii="Arial" w:hAnsi="Arial" w:cs="Arial"/>
                <w:sz w:val="20"/>
                <w:szCs w:val="20"/>
                <w:lang w:val="fr-BE"/>
              </w:rPr>
            </w:pPr>
            <w:r w:rsidRPr="007E6D35">
              <w:rPr>
                <w:rFonts w:ascii="Arial" w:hAnsi="Arial" w:cs="Arial"/>
                <w:sz w:val="20"/>
                <w:szCs w:val="20"/>
                <w:lang w:val="fr-BE"/>
              </w:rPr>
              <w:t> </w:t>
            </w:r>
          </w:p>
          <w:p w:rsidR="00997D5E" w:rsidRPr="007E6D35" w:rsidRDefault="00997D5E" w:rsidP="007E6D35">
            <w:pPr>
              <w:spacing w:before="60" w:after="60" w:line="240" w:lineRule="auto"/>
              <w:rPr>
                <w:rFonts w:ascii="Arial" w:hAnsi="Arial" w:cs="Arial"/>
                <w:sz w:val="20"/>
                <w:szCs w:val="20"/>
                <w:lang w:val="fr-BE"/>
              </w:rPr>
            </w:pPr>
            <w:r w:rsidRPr="007E6D35">
              <w:rPr>
                <w:rFonts w:ascii="Arial" w:hAnsi="Arial" w:cs="Arial"/>
                <w:sz w:val="20"/>
                <w:szCs w:val="20"/>
                <w:lang w:val="fr-BE"/>
              </w:rPr>
              <w:t> </w:t>
            </w:r>
          </w:p>
        </w:tc>
      </w:tr>
      <w:tr w:rsidR="00EC15F3" w:rsidRPr="007E6D35" w:rsidTr="000F38A6">
        <w:trPr>
          <w:trHeight w:val="406"/>
        </w:trPr>
        <w:tc>
          <w:tcPr>
            <w:tcW w:w="4536" w:type="dxa"/>
            <w:tcBorders>
              <w:top w:val="outset" w:sz="6" w:space="0" w:color="auto"/>
              <w:left w:val="outset" w:sz="6" w:space="0" w:color="auto"/>
              <w:bottom w:val="single" w:sz="4" w:space="0" w:color="auto"/>
              <w:right w:val="outset" w:sz="6" w:space="0" w:color="auto"/>
            </w:tcBorders>
            <w:shd w:val="clear" w:color="auto" w:fill="auto"/>
          </w:tcPr>
          <w:p w:rsidR="00EC15F3" w:rsidRPr="007E6D35" w:rsidRDefault="00EC15F3" w:rsidP="009C2AB8">
            <w:pPr>
              <w:pStyle w:val="ListParagraph1"/>
              <w:spacing w:before="60" w:after="60" w:line="240" w:lineRule="auto"/>
              <w:ind w:left="0"/>
              <w:contextualSpacing w:val="0"/>
              <w:jc w:val="both"/>
              <w:rPr>
                <w:rFonts w:ascii="Arial" w:hAnsi="Arial" w:cs="Arial"/>
                <w:sz w:val="20"/>
                <w:szCs w:val="20"/>
                <w:lang w:val="fr-BE"/>
              </w:rPr>
            </w:pPr>
            <w:r>
              <w:rPr>
                <w:rFonts w:ascii="Arial" w:hAnsi="Arial" w:cs="Arial"/>
                <w:sz w:val="20"/>
                <w:szCs w:val="20"/>
                <w:lang w:val="fr-BE"/>
              </w:rPr>
              <w:t>E</w:t>
            </w:r>
            <w:r w:rsidRPr="007E6D35">
              <w:rPr>
                <w:rFonts w:ascii="Arial" w:hAnsi="Arial" w:cs="Arial"/>
                <w:sz w:val="20"/>
                <w:szCs w:val="20"/>
                <w:lang w:val="fr-BE"/>
              </w:rPr>
              <w:t>xaminer les différentes sources d’information afin de recevoir la preuve d’obligations, d’engagements, de passifs éventuels ou d’év</w:t>
            </w:r>
            <w:r w:rsidR="00A438C8">
              <w:rPr>
                <w:rFonts w:ascii="Arial" w:hAnsi="Arial" w:cs="Arial"/>
                <w:sz w:val="20"/>
                <w:szCs w:val="20"/>
                <w:lang w:val="fr-BE"/>
              </w:rPr>
              <w:t>é</w:t>
            </w:r>
            <w:r w:rsidRPr="007E6D35">
              <w:rPr>
                <w:rFonts w:ascii="Arial" w:hAnsi="Arial" w:cs="Arial"/>
                <w:sz w:val="20"/>
                <w:szCs w:val="20"/>
                <w:lang w:val="fr-BE"/>
              </w:rPr>
              <w:t>nements après la clôture d’exercice</w:t>
            </w:r>
            <w:r>
              <w:rPr>
                <w:rFonts w:ascii="Arial" w:hAnsi="Arial" w:cs="Arial"/>
                <w:sz w:val="20"/>
                <w:szCs w:val="20"/>
                <w:lang w:val="fr-BE"/>
              </w:rPr>
              <w:t xml:space="preserve"> </w:t>
            </w:r>
            <w:r w:rsidRPr="007E6D35">
              <w:rPr>
                <w:rFonts w:ascii="Arial" w:hAnsi="Arial" w:cs="Arial"/>
                <w:sz w:val="20"/>
                <w:szCs w:val="20"/>
                <w:lang w:val="fr-BE"/>
              </w:rPr>
              <w:t>:</w:t>
            </w:r>
          </w:p>
          <w:p w:rsidR="00EC15F3" w:rsidRPr="00F14A17" w:rsidRDefault="00EC15F3" w:rsidP="009C2AB8">
            <w:pPr>
              <w:pStyle w:val="ListParagraph1"/>
              <w:numPr>
                <w:ilvl w:val="0"/>
                <w:numId w:val="14"/>
              </w:numPr>
              <w:spacing w:before="60" w:after="60" w:line="240" w:lineRule="auto"/>
              <w:ind w:left="459" w:hanging="425"/>
              <w:contextualSpacing w:val="0"/>
              <w:jc w:val="both"/>
              <w:rPr>
                <w:rFonts w:ascii="Arial" w:hAnsi="Arial" w:cs="Arial"/>
                <w:sz w:val="20"/>
                <w:szCs w:val="20"/>
                <w:lang w:val="fr-BE"/>
              </w:rPr>
            </w:pPr>
            <w:r w:rsidRPr="00F14A17">
              <w:rPr>
                <w:rFonts w:ascii="Arial" w:hAnsi="Arial" w:cs="Arial"/>
                <w:sz w:val="20"/>
                <w:szCs w:val="20"/>
                <w:lang w:val="fr-BE"/>
              </w:rPr>
              <w:t>procès-verbaux de l’organe de gestion et de ses comités ;</w:t>
            </w:r>
          </w:p>
          <w:p w:rsidR="00EC15F3" w:rsidRPr="007E6D35" w:rsidRDefault="00EC15F3" w:rsidP="009C2AB8">
            <w:pPr>
              <w:pStyle w:val="ListParagraph1"/>
              <w:numPr>
                <w:ilvl w:val="0"/>
                <w:numId w:val="14"/>
              </w:numPr>
              <w:spacing w:before="60" w:after="60" w:line="240" w:lineRule="auto"/>
              <w:ind w:left="459" w:hanging="425"/>
              <w:contextualSpacing w:val="0"/>
              <w:jc w:val="both"/>
              <w:rPr>
                <w:rFonts w:ascii="Arial" w:hAnsi="Arial" w:cs="Arial"/>
                <w:sz w:val="20"/>
                <w:szCs w:val="20"/>
                <w:lang w:val="fr-BE"/>
              </w:rPr>
            </w:pPr>
            <w:r w:rsidRPr="007E6D35">
              <w:rPr>
                <w:rFonts w:ascii="Arial" w:hAnsi="Arial" w:cs="Arial"/>
                <w:sz w:val="20"/>
                <w:szCs w:val="20"/>
                <w:lang w:val="fr-BE"/>
              </w:rPr>
              <w:t xml:space="preserve">correspondance entre </w:t>
            </w:r>
            <w:r w:rsidR="00D4339F">
              <w:rPr>
                <w:rFonts w:ascii="Arial" w:hAnsi="Arial" w:cs="Arial"/>
                <w:sz w:val="20"/>
                <w:szCs w:val="20"/>
                <w:lang w:val="fr-BE"/>
              </w:rPr>
              <w:t>l’</w:t>
            </w:r>
            <w:r w:rsidRPr="007E6D35">
              <w:rPr>
                <w:rFonts w:ascii="Arial" w:hAnsi="Arial" w:cs="Arial"/>
                <w:sz w:val="20"/>
                <w:szCs w:val="20"/>
                <w:lang w:val="fr-BE"/>
              </w:rPr>
              <w:t xml:space="preserve">entité et avocats, lecture des </w:t>
            </w:r>
            <w:r w:rsidR="00D4339F">
              <w:rPr>
                <w:rFonts w:ascii="Arial" w:hAnsi="Arial" w:cs="Arial"/>
                <w:sz w:val="20"/>
                <w:szCs w:val="20"/>
                <w:lang w:val="fr-BE"/>
              </w:rPr>
              <w:t>notes d’honoraires</w:t>
            </w:r>
            <w:r w:rsidRPr="007E6D35">
              <w:rPr>
                <w:rFonts w:ascii="Arial" w:hAnsi="Arial" w:cs="Arial"/>
                <w:sz w:val="20"/>
                <w:szCs w:val="20"/>
                <w:lang w:val="fr-BE"/>
              </w:rPr>
              <w:t xml:space="preserve"> pour frais juridiques</w:t>
            </w:r>
            <w:r>
              <w:rPr>
                <w:rFonts w:ascii="Arial" w:hAnsi="Arial" w:cs="Arial"/>
                <w:sz w:val="20"/>
                <w:szCs w:val="20"/>
                <w:lang w:val="fr-BE"/>
              </w:rPr>
              <w:t xml:space="preserve"> </w:t>
            </w:r>
            <w:r w:rsidRPr="007E6D35">
              <w:rPr>
                <w:rFonts w:ascii="Arial" w:hAnsi="Arial" w:cs="Arial"/>
                <w:sz w:val="20"/>
                <w:szCs w:val="20"/>
                <w:lang w:val="fr-BE"/>
              </w:rPr>
              <w:t>;</w:t>
            </w:r>
          </w:p>
          <w:p w:rsidR="00EC15F3" w:rsidRPr="007E6D35" w:rsidRDefault="00EC15F3" w:rsidP="009C2AB8">
            <w:pPr>
              <w:pStyle w:val="ListParagraph1"/>
              <w:numPr>
                <w:ilvl w:val="0"/>
                <w:numId w:val="14"/>
              </w:numPr>
              <w:spacing w:before="60" w:after="60" w:line="240" w:lineRule="auto"/>
              <w:ind w:left="459" w:hanging="425"/>
              <w:contextualSpacing w:val="0"/>
              <w:jc w:val="both"/>
              <w:rPr>
                <w:rFonts w:ascii="Arial" w:hAnsi="Arial" w:cs="Arial"/>
                <w:sz w:val="20"/>
                <w:szCs w:val="20"/>
                <w:lang w:val="fr-BE"/>
              </w:rPr>
            </w:pPr>
            <w:r w:rsidRPr="007E6D35">
              <w:rPr>
                <w:rFonts w:ascii="Arial" w:hAnsi="Arial" w:cs="Arial"/>
                <w:sz w:val="20"/>
                <w:szCs w:val="20"/>
                <w:lang w:val="fr-BE"/>
              </w:rPr>
              <w:t>contrat de ventes et d’achats</w:t>
            </w:r>
            <w:r w:rsidR="005B6372">
              <w:rPr>
                <w:rFonts w:ascii="Arial" w:hAnsi="Arial" w:cs="Arial"/>
                <w:sz w:val="20"/>
                <w:szCs w:val="20"/>
                <w:lang w:val="fr-BE"/>
              </w:rPr>
              <w:t xml:space="preserve"> </w:t>
            </w:r>
            <w:r w:rsidRPr="007E6D35">
              <w:rPr>
                <w:rFonts w:ascii="Arial" w:hAnsi="Arial" w:cs="Arial"/>
                <w:sz w:val="20"/>
                <w:szCs w:val="20"/>
                <w:lang w:val="fr-BE"/>
              </w:rPr>
              <w:t>;</w:t>
            </w:r>
          </w:p>
          <w:p w:rsidR="00EC15F3" w:rsidRPr="00EC15F3" w:rsidRDefault="00EC15F3" w:rsidP="009C2AB8">
            <w:pPr>
              <w:pStyle w:val="ListParagraph1"/>
              <w:numPr>
                <w:ilvl w:val="0"/>
                <w:numId w:val="14"/>
              </w:numPr>
              <w:spacing w:before="60" w:after="60" w:line="240" w:lineRule="auto"/>
              <w:ind w:left="459" w:hanging="425"/>
              <w:contextualSpacing w:val="0"/>
              <w:jc w:val="both"/>
              <w:rPr>
                <w:rFonts w:ascii="Arial" w:hAnsi="Arial" w:cs="Arial"/>
                <w:b/>
                <w:bCs/>
                <w:sz w:val="20"/>
                <w:szCs w:val="20"/>
                <w:lang w:val="fr-BE"/>
              </w:rPr>
            </w:pPr>
            <w:r w:rsidRPr="007E6D35">
              <w:rPr>
                <w:rFonts w:ascii="Arial" w:hAnsi="Arial" w:cs="Arial"/>
                <w:sz w:val="20"/>
                <w:szCs w:val="20"/>
                <w:lang w:val="fr-BE"/>
              </w:rPr>
              <w:t>régime de retraite</w:t>
            </w:r>
            <w:r w:rsidR="005B6372">
              <w:rPr>
                <w:rFonts w:ascii="Arial" w:hAnsi="Arial" w:cs="Arial"/>
                <w:sz w:val="20"/>
                <w:szCs w:val="20"/>
                <w:lang w:val="fr-BE"/>
              </w:rPr>
              <w:t xml:space="preserve"> </w:t>
            </w:r>
            <w:r w:rsidRPr="007E6D35">
              <w:rPr>
                <w:rFonts w:ascii="Arial" w:hAnsi="Arial" w:cs="Arial"/>
                <w:sz w:val="20"/>
                <w:szCs w:val="20"/>
                <w:lang w:val="fr-BE"/>
              </w:rPr>
              <w:t>;</w:t>
            </w:r>
            <w:r w:rsidR="005F2437">
              <w:rPr>
                <w:rFonts w:ascii="Arial" w:hAnsi="Arial" w:cs="Arial"/>
                <w:sz w:val="20"/>
                <w:szCs w:val="20"/>
                <w:lang w:val="fr-BE"/>
              </w:rPr>
              <w:t xml:space="preserve"> et</w:t>
            </w:r>
          </w:p>
          <w:p w:rsidR="00EC15F3" w:rsidRPr="002937C4" w:rsidRDefault="00EC15F3" w:rsidP="009C2AB8">
            <w:pPr>
              <w:pStyle w:val="ListParagraph1"/>
              <w:numPr>
                <w:ilvl w:val="0"/>
                <w:numId w:val="14"/>
              </w:numPr>
              <w:spacing w:before="60" w:after="60" w:line="240" w:lineRule="auto"/>
              <w:ind w:left="459" w:hanging="425"/>
              <w:contextualSpacing w:val="0"/>
              <w:jc w:val="both"/>
              <w:rPr>
                <w:rFonts w:ascii="Arial" w:hAnsi="Arial" w:cs="Arial"/>
                <w:b/>
                <w:bCs/>
                <w:sz w:val="20"/>
                <w:szCs w:val="20"/>
                <w:lang w:val="fr-BE"/>
              </w:rPr>
            </w:pPr>
            <w:r w:rsidRPr="007E6D35">
              <w:rPr>
                <w:rFonts w:ascii="Arial" w:hAnsi="Arial" w:cs="Arial"/>
                <w:sz w:val="20"/>
                <w:szCs w:val="20"/>
                <w:lang w:val="fr-BE"/>
              </w:rPr>
              <w:t>comptes annuels internes.</w:t>
            </w:r>
          </w:p>
          <w:p w:rsidR="005F2437" w:rsidRPr="007E6D35" w:rsidRDefault="005F2437" w:rsidP="009C2AB8">
            <w:pPr>
              <w:pStyle w:val="ListParagraph1"/>
              <w:spacing w:before="60" w:after="60" w:line="240" w:lineRule="auto"/>
              <w:ind w:left="176"/>
              <w:contextualSpacing w:val="0"/>
              <w:jc w:val="both"/>
              <w:rPr>
                <w:rFonts w:ascii="Arial" w:hAnsi="Arial" w:cs="Arial"/>
                <w:b/>
                <w:bCs/>
                <w:sz w:val="20"/>
                <w:szCs w:val="20"/>
                <w:lang w:val="fr-BE"/>
              </w:rPr>
            </w:pPr>
          </w:p>
        </w:tc>
        <w:tc>
          <w:tcPr>
            <w:tcW w:w="851" w:type="dxa"/>
            <w:tcBorders>
              <w:top w:val="outset" w:sz="6" w:space="0" w:color="auto"/>
              <w:left w:val="outset" w:sz="6" w:space="0" w:color="auto"/>
              <w:bottom w:val="outset" w:sz="6" w:space="0" w:color="auto"/>
              <w:right w:val="outset" w:sz="6" w:space="0" w:color="auto"/>
            </w:tcBorders>
            <w:shd w:val="clear" w:color="auto" w:fill="auto"/>
          </w:tcPr>
          <w:p w:rsidR="00EC15F3" w:rsidRPr="007E6D35" w:rsidRDefault="00EC15F3" w:rsidP="002937C4">
            <w:pPr>
              <w:spacing w:before="60" w:after="60" w:line="240" w:lineRule="auto"/>
              <w:jc w:val="center"/>
              <w:rPr>
                <w:rFonts w:ascii="Arial" w:hAnsi="Arial" w:cs="Arial"/>
                <w:sz w:val="20"/>
                <w:szCs w:val="20"/>
                <w:lang w:val="fr-BE"/>
              </w:rPr>
            </w:pPr>
            <w:r>
              <w:rPr>
                <w:rFonts w:ascii="Arial" w:hAnsi="Arial" w:cs="Arial"/>
                <w:sz w:val="20"/>
                <w:szCs w:val="20"/>
                <w:lang w:val="fr-BE"/>
              </w:rPr>
              <w:t>C</w:t>
            </w:r>
          </w:p>
        </w:tc>
        <w:tc>
          <w:tcPr>
            <w:tcW w:w="4820" w:type="dxa"/>
            <w:tcBorders>
              <w:top w:val="outset" w:sz="6" w:space="0" w:color="auto"/>
              <w:left w:val="outset" w:sz="6" w:space="0" w:color="auto"/>
              <w:bottom w:val="outset" w:sz="6" w:space="0" w:color="auto"/>
              <w:right w:val="outset" w:sz="6" w:space="0" w:color="auto"/>
            </w:tcBorders>
            <w:shd w:val="clear" w:color="auto" w:fill="auto"/>
          </w:tcPr>
          <w:p w:rsidR="00EC15F3" w:rsidRPr="007E6D35" w:rsidRDefault="00EC15F3" w:rsidP="007E6D35">
            <w:pPr>
              <w:spacing w:before="60" w:after="60" w:line="240" w:lineRule="auto"/>
              <w:rPr>
                <w:rFonts w:ascii="Arial" w:hAnsi="Arial" w:cs="Arial"/>
                <w:sz w:val="20"/>
                <w:szCs w:val="20"/>
                <w:lang w:val="fr-BE"/>
              </w:rPr>
            </w:pPr>
          </w:p>
        </w:tc>
      </w:tr>
    </w:tbl>
    <w:p w:rsidR="006B34F7" w:rsidRDefault="006B34F7">
      <w:r>
        <w:br w:type="page"/>
      </w:r>
    </w:p>
    <w:tbl>
      <w:tblPr>
        <w:tblW w:w="10207" w:type="dxa"/>
        <w:tblInd w:w="108" w:type="dxa"/>
        <w:tblLayout w:type="fixed"/>
        <w:tblLook w:val="04A0" w:firstRow="1" w:lastRow="0" w:firstColumn="1" w:lastColumn="0" w:noHBand="0" w:noVBand="1"/>
      </w:tblPr>
      <w:tblGrid>
        <w:gridCol w:w="4536"/>
        <w:gridCol w:w="851"/>
        <w:gridCol w:w="4820"/>
      </w:tblGrid>
      <w:tr w:rsidR="00372DD7" w:rsidRPr="007E6D35" w:rsidTr="000F38A6">
        <w:trPr>
          <w:trHeight w:val="406"/>
        </w:trPr>
        <w:tc>
          <w:tcPr>
            <w:tcW w:w="4536" w:type="dxa"/>
            <w:tcBorders>
              <w:top w:val="outset" w:sz="6" w:space="0" w:color="auto"/>
              <w:left w:val="outset" w:sz="6" w:space="0" w:color="auto"/>
              <w:bottom w:val="single" w:sz="4" w:space="0" w:color="auto"/>
              <w:right w:val="outset" w:sz="6" w:space="0" w:color="auto"/>
            </w:tcBorders>
            <w:shd w:val="clear" w:color="auto" w:fill="D9D9D9"/>
          </w:tcPr>
          <w:p w:rsidR="00372DD7" w:rsidRPr="00372DD7" w:rsidRDefault="00372DD7" w:rsidP="002937C4">
            <w:pPr>
              <w:pStyle w:val="ListParagraph1"/>
              <w:numPr>
                <w:ilvl w:val="0"/>
                <w:numId w:val="13"/>
              </w:numPr>
              <w:spacing w:before="60" w:after="60" w:line="240" w:lineRule="auto"/>
              <w:ind w:left="318" w:hanging="284"/>
              <w:contextualSpacing w:val="0"/>
              <w:rPr>
                <w:rFonts w:ascii="Arial" w:hAnsi="Arial" w:cs="Arial"/>
                <w:b/>
                <w:bCs/>
                <w:sz w:val="20"/>
                <w:szCs w:val="20"/>
                <w:lang w:val="fr-BE"/>
              </w:rPr>
            </w:pPr>
            <w:r w:rsidRPr="007E6D35">
              <w:rPr>
                <w:rFonts w:ascii="Arial" w:hAnsi="Arial" w:cs="Arial"/>
                <w:b/>
                <w:bCs/>
                <w:sz w:val="20"/>
                <w:szCs w:val="20"/>
                <w:lang w:val="fr-BE"/>
              </w:rPr>
              <w:lastRenderedPageBreak/>
              <w:t xml:space="preserve">Obligations et passifs éventuels </w:t>
            </w:r>
          </w:p>
        </w:tc>
        <w:tc>
          <w:tcPr>
            <w:tcW w:w="851" w:type="dxa"/>
            <w:tcBorders>
              <w:top w:val="outset" w:sz="6" w:space="0" w:color="auto"/>
              <w:left w:val="outset" w:sz="6" w:space="0" w:color="auto"/>
              <w:bottom w:val="outset" w:sz="6" w:space="0" w:color="auto"/>
              <w:right w:val="outset" w:sz="6" w:space="0" w:color="auto"/>
            </w:tcBorders>
          </w:tcPr>
          <w:p w:rsidR="00372DD7" w:rsidRPr="007E6D35" w:rsidRDefault="00372DD7" w:rsidP="002937C4">
            <w:pPr>
              <w:spacing w:before="60" w:after="60" w:line="240" w:lineRule="auto"/>
              <w:jc w:val="center"/>
              <w:rPr>
                <w:rFonts w:ascii="Arial" w:hAnsi="Arial" w:cs="Arial"/>
                <w:sz w:val="20"/>
                <w:szCs w:val="20"/>
                <w:lang w:val="fr-BE"/>
              </w:rPr>
            </w:pPr>
            <w:r w:rsidRPr="007E6D35">
              <w:rPr>
                <w:rFonts w:ascii="Arial" w:hAnsi="Arial" w:cs="Arial"/>
                <w:sz w:val="20"/>
                <w:szCs w:val="20"/>
                <w:lang w:val="fr-BE"/>
              </w:rPr>
              <w:t>C</w:t>
            </w:r>
          </w:p>
        </w:tc>
        <w:tc>
          <w:tcPr>
            <w:tcW w:w="4820" w:type="dxa"/>
            <w:tcBorders>
              <w:top w:val="outset" w:sz="6" w:space="0" w:color="auto"/>
              <w:left w:val="outset" w:sz="6" w:space="0" w:color="auto"/>
              <w:bottom w:val="outset" w:sz="6" w:space="0" w:color="auto"/>
              <w:right w:val="outset" w:sz="6" w:space="0" w:color="auto"/>
            </w:tcBorders>
          </w:tcPr>
          <w:p w:rsidR="00372DD7" w:rsidRPr="007E6D35" w:rsidRDefault="00372DD7" w:rsidP="007E6D35">
            <w:pPr>
              <w:spacing w:before="60" w:after="60" w:line="240" w:lineRule="auto"/>
              <w:rPr>
                <w:rFonts w:ascii="Arial" w:hAnsi="Arial" w:cs="Arial"/>
                <w:sz w:val="20"/>
                <w:szCs w:val="20"/>
                <w:lang w:val="fr-BE"/>
              </w:rPr>
            </w:pPr>
          </w:p>
        </w:tc>
      </w:tr>
      <w:tr w:rsidR="00997D5E" w:rsidRPr="007E6D35" w:rsidTr="006B34F7">
        <w:trPr>
          <w:trHeight w:val="3460"/>
        </w:trPr>
        <w:tc>
          <w:tcPr>
            <w:tcW w:w="4536" w:type="dxa"/>
            <w:tcBorders>
              <w:top w:val="single" w:sz="4" w:space="0" w:color="auto"/>
              <w:left w:val="outset" w:sz="6" w:space="0" w:color="auto"/>
              <w:right w:val="outset" w:sz="6" w:space="0" w:color="auto"/>
            </w:tcBorders>
          </w:tcPr>
          <w:p w:rsidR="00997D5E" w:rsidRPr="007E6D35" w:rsidRDefault="00997D5E" w:rsidP="009C2AB8">
            <w:pPr>
              <w:spacing w:before="60" w:after="60" w:line="240" w:lineRule="auto"/>
              <w:jc w:val="both"/>
              <w:rPr>
                <w:rFonts w:ascii="Arial" w:hAnsi="Arial" w:cs="Arial"/>
                <w:sz w:val="20"/>
                <w:szCs w:val="20"/>
                <w:lang w:val="fr-BE"/>
              </w:rPr>
            </w:pPr>
            <w:r w:rsidRPr="007E6D35">
              <w:rPr>
                <w:rFonts w:ascii="Arial" w:hAnsi="Arial" w:cs="Arial"/>
                <w:sz w:val="20"/>
                <w:szCs w:val="20"/>
                <w:lang w:val="fr-BE"/>
              </w:rPr>
              <w:t>Prendre en considération les circonstances complémentaires suivantes dans la recherche d’obligations avec échelonnement variable et montants et passifs éventuels</w:t>
            </w:r>
            <w:r w:rsidR="005B6372">
              <w:rPr>
                <w:rFonts w:ascii="Arial" w:hAnsi="Arial" w:cs="Arial"/>
                <w:sz w:val="20"/>
                <w:szCs w:val="20"/>
                <w:lang w:val="fr-BE"/>
              </w:rPr>
              <w:t xml:space="preserve"> </w:t>
            </w:r>
            <w:r w:rsidRPr="007E6D35">
              <w:rPr>
                <w:rFonts w:ascii="Arial" w:hAnsi="Arial" w:cs="Arial"/>
                <w:sz w:val="20"/>
                <w:szCs w:val="20"/>
                <w:lang w:val="fr-BE"/>
              </w:rPr>
              <w:t>:</w:t>
            </w:r>
          </w:p>
          <w:p w:rsidR="00997D5E" w:rsidRPr="007E6D35" w:rsidRDefault="009C2AB8" w:rsidP="009C2AB8">
            <w:pPr>
              <w:pStyle w:val="ListParagraph1"/>
              <w:numPr>
                <w:ilvl w:val="0"/>
                <w:numId w:val="8"/>
              </w:numPr>
              <w:spacing w:before="60" w:after="60" w:line="240" w:lineRule="auto"/>
              <w:ind w:left="318" w:hanging="284"/>
              <w:contextualSpacing w:val="0"/>
              <w:jc w:val="both"/>
              <w:rPr>
                <w:rFonts w:ascii="Arial" w:hAnsi="Arial" w:cs="Arial"/>
                <w:sz w:val="20"/>
                <w:szCs w:val="20"/>
                <w:lang w:val="fr-BE"/>
              </w:rPr>
            </w:pPr>
            <w:r>
              <w:rPr>
                <w:rFonts w:ascii="Arial" w:hAnsi="Arial" w:cs="Arial"/>
                <w:sz w:val="20"/>
                <w:szCs w:val="20"/>
                <w:lang w:val="fr-BE"/>
              </w:rPr>
              <w:t>l</w:t>
            </w:r>
            <w:r w:rsidR="00997D5E" w:rsidRPr="007E6D35">
              <w:rPr>
                <w:rFonts w:ascii="Arial" w:hAnsi="Arial" w:cs="Arial"/>
                <w:sz w:val="20"/>
                <w:szCs w:val="20"/>
                <w:lang w:val="fr-BE"/>
              </w:rPr>
              <w:t>itiges qui n’ont pas encore été traités pa</w:t>
            </w:r>
            <w:r>
              <w:rPr>
                <w:rFonts w:ascii="Arial" w:hAnsi="Arial" w:cs="Arial"/>
                <w:sz w:val="20"/>
                <w:szCs w:val="20"/>
                <w:lang w:val="fr-BE"/>
              </w:rPr>
              <w:t>r</w:t>
            </w:r>
            <w:r w:rsidR="00997D5E" w:rsidRPr="007E6D35">
              <w:rPr>
                <w:rFonts w:ascii="Arial" w:hAnsi="Arial" w:cs="Arial"/>
                <w:sz w:val="20"/>
                <w:szCs w:val="20"/>
                <w:lang w:val="fr-BE"/>
              </w:rPr>
              <w:t xml:space="preserve"> des avocats</w:t>
            </w:r>
            <w:r w:rsidR="005B6372">
              <w:rPr>
                <w:rFonts w:ascii="Arial" w:hAnsi="Arial" w:cs="Arial"/>
                <w:sz w:val="20"/>
                <w:szCs w:val="20"/>
                <w:lang w:val="fr-BE"/>
              </w:rPr>
              <w:t xml:space="preserve"> </w:t>
            </w:r>
            <w:r w:rsidR="00997D5E" w:rsidRPr="007E6D35">
              <w:rPr>
                <w:rFonts w:ascii="Arial" w:hAnsi="Arial" w:cs="Arial"/>
                <w:sz w:val="20"/>
                <w:szCs w:val="20"/>
                <w:lang w:val="fr-BE"/>
              </w:rPr>
              <w:t>;</w:t>
            </w:r>
          </w:p>
          <w:p w:rsidR="00997D5E" w:rsidRPr="007E6D35" w:rsidRDefault="009C2AB8" w:rsidP="009C2AB8">
            <w:pPr>
              <w:pStyle w:val="ListParagraph1"/>
              <w:numPr>
                <w:ilvl w:val="0"/>
                <w:numId w:val="8"/>
              </w:numPr>
              <w:spacing w:before="60" w:after="60" w:line="240" w:lineRule="auto"/>
              <w:ind w:left="318" w:hanging="284"/>
              <w:contextualSpacing w:val="0"/>
              <w:jc w:val="both"/>
              <w:rPr>
                <w:rFonts w:ascii="Arial" w:hAnsi="Arial" w:cs="Arial"/>
                <w:sz w:val="20"/>
                <w:szCs w:val="20"/>
                <w:lang w:val="fr-BE"/>
              </w:rPr>
            </w:pPr>
            <w:r>
              <w:rPr>
                <w:rFonts w:ascii="Arial" w:hAnsi="Arial" w:cs="Arial"/>
                <w:sz w:val="20"/>
                <w:szCs w:val="20"/>
                <w:lang w:val="fr-BE"/>
              </w:rPr>
              <w:t>i</w:t>
            </w:r>
            <w:r w:rsidR="00997D5E" w:rsidRPr="007E6D35">
              <w:rPr>
                <w:rFonts w:ascii="Arial" w:hAnsi="Arial" w:cs="Arial"/>
                <w:sz w:val="20"/>
                <w:szCs w:val="20"/>
                <w:lang w:val="fr-BE"/>
              </w:rPr>
              <w:t>mpôts sur les revenus ou avis de redressements pour ventes</w:t>
            </w:r>
            <w:r w:rsidR="005B6372">
              <w:rPr>
                <w:rFonts w:ascii="Arial" w:hAnsi="Arial" w:cs="Arial"/>
                <w:sz w:val="20"/>
                <w:szCs w:val="20"/>
                <w:lang w:val="fr-BE"/>
              </w:rPr>
              <w:t xml:space="preserve"> </w:t>
            </w:r>
            <w:r w:rsidR="00997D5E" w:rsidRPr="007E6D35">
              <w:rPr>
                <w:rFonts w:ascii="Arial" w:hAnsi="Arial" w:cs="Arial"/>
                <w:sz w:val="20"/>
                <w:szCs w:val="20"/>
                <w:lang w:val="fr-BE"/>
              </w:rPr>
              <w:t>;</w:t>
            </w:r>
          </w:p>
          <w:p w:rsidR="00997D5E" w:rsidRPr="007E6D35" w:rsidRDefault="009C2AB8" w:rsidP="009C2AB8">
            <w:pPr>
              <w:pStyle w:val="ListParagraph1"/>
              <w:numPr>
                <w:ilvl w:val="0"/>
                <w:numId w:val="8"/>
              </w:numPr>
              <w:spacing w:before="60" w:after="60" w:line="240" w:lineRule="auto"/>
              <w:ind w:left="318" w:hanging="284"/>
              <w:contextualSpacing w:val="0"/>
              <w:jc w:val="both"/>
              <w:rPr>
                <w:rFonts w:ascii="Arial" w:hAnsi="Arial" w:cs="Arial"/>
                <w:sz w:val="20"/>
                <w:szCs w:val="20"/>
                <w:lang w:val="fr-BE"/>
              </w:rPr>
            </w:pPr>
            <w:r>
              <w:rPr>
                <w:rFonts w:ascii="Arial" w:hAnsi="Arial" w:cs="Arial"/>
                <w:sz w:val="20"/>
                <w:szCs w:val="20"/>
                <w:lang w:val="fr-BE"/>
              </w:rPr>
              <w:t>v</w:t>
            </w:r>
            <w:r w:rsidR="00997D5E" w:rsidRPr="007E6D35">
              <w:rPr>
                <w:rFonts w:ascii="Arial" w:hAnsi="Arial" w:cs="Arial"/>
                <w:sz w:val="20"/>
                <w:szCs w:val="20"/>
                <w:lang w:val="fr-BE"/>
              </w:rPr>
              <w:t>entes sujettes à renégociations</w:t>
            </w:r>
            <w:r w:rsidR="005B6372">
              <w:rPr>
                <w:rFonts w:ascii="Arial" w:hAnsi="Arial" w:cs="Arial"/>
                <w:sz w:val="20"/>
                <w:szCs w:val="20"/>
                <w:lang w:val="fr-BE"/>
              </w:rPr>
              <w:t xml:space="preserve"> </w:t>
            </w:r>
            <w:r w:rsidR="00997D5E" w:rsidRPr="007E6D35">
              <w:rPr>
                <w:rFonts w:ascii="Arial" w:hAnsi="Arial" w:cs="Arial"/>
                <w:sz w:val="20"/>
                <w:szCs w:val="20"/>
                <w:lang w:val="fr-BE"/>
              </w:rPr>
              <w:t>;</w:t>
            </w:r>
          </w:p>
          <w:p w:rsidR="00997D5E" w:rsidRPr="007E6D35" w:rsidRDefault="009C2AB8" w:rsidP="009C2AB8">
            <w:pPr>
              <w:pStyle w:val="ListParagraph1"/>
              <w:numPr>
                <w:ilvl w:val="0"/>
                <w:numId w:val="8"/>
              </w:numPr>
              <w:spacing w:before="60" w:after="60" w:line="240" w:lineRule="auto"/>
              <w:ind w:left="318" w:hanging="284"/>
              <w:contextualSpacing w:val="0"/>
              <w:jc w:val="both"/>
              <w:rPr>
                <w:rFonts w:ascii="Arial" w:hAnsi="Arial" w:cs="Arial"/>
                <w:b/>
                <w:bCs/>
                <w:sz w:val="20"/>
                <w:szCs w:val="20"/>
                <w:lang w:val="fr-BE"/>
              </w:rPr>
            </w:pPr>
            <w:r>
              <w:rPr>
                <w:rFonts w:ascii="Arial" w:hAnsi="Arial" w:cs="Arial"/>
                <w:sz w:val="20"/>
                <w:szCs w:val="20"/>
                <w:lang w:val="fr-BE"/>
              </w:rPr>
              <w:t>c</w:t>
            </w:r>
            <w:r w:rsidR="00997D5E" w:rsidRPr="007E6D35">
              <w:rPr>
                <w:rFonts w:ascii="Arial" w:hAnsi="Arial" w:cs="Arial"/>
                <w:sz w:val="20"/>
                <w:szCs w:val="20"/>
                <w:lang w:val="fr-BE"/>
              </w:rPr>
              <w:t>réances au rabais avec recours</w:t>
            </w:r>
            <w:r w:rsidR="005B6372">
              <w:rPr>
                <w:rFonts w:ascii="Arial" w:hAnsi="Arial" w:cs="Arial"/>
                <w:sz w:val="20"/>
                <w:szCs w:val="20"/>
                <w:lang w:val="fr-BE"/>
              </w:rPr>
              <w:t xml:space="preserve"> </w:t>
            </w:r>
            <w:r w:rsidR="00997D5E" w:rsidRPr="007E6D35">
              <w:rPr>
                <w:rFonts w:ascii="Arial" w:hAnsi="Arial" w:cs="Arial"/>
                <w:sz w:val="20"/>
                <w:szCs w:val="20"/>
                <w:lang w:val="fr-BE"/>
              </w:rPr>
              <w:t>;</w:t>
            </w:r>
          </w:p>
          <w:p w:rsidR="00997D5E" w:rsidRPr="007E6D35" w:rsidRDefault="009C2AB8" w:rsidP="009C2AB8">
            <w:pPr>
              <w:pStyle w:val="ListParagraph1"/>
              <w:numPr>
                <w:ilvl w:val="0"/>
                <w:numId w:val="8"/>
              </w:numPr>
              <w:spacing w:before="60" w:after="60" w:line="240" w:lineRule="auto"/>
              <w:ind w:left="318" w:hanging="284"/>
              <w:contextualSpacing w:val="0"/>
              <w:jc w:val="both"/>
              <w:rPr>
                <w:rFonts w:ascii="Arial" w:hAnsi="Arial" w:cs="Arial"/>
                <w:sz w:val="20"/>
                <w:szCs w:val="20"/>
                <w:lang w:val="fr-BE"/>
              </w:rPr>
            </w:pPr>
            <w:r>
              <w:rPr>
                <w:rFonts w:ascii="Arial" w:hAnsi="Arial" w:cs="Arial"/>
                <w:sz w:val="20"/>
                <w:szCs w:val="20"/>
                <w:lang w:val="fr-BE"/>
              </w:rPr>
              <w:t>e</w:t>
            </w:r>
            <w:r w:rsidR="00997D5E" w:rsidRPr="007E6D35">
              <w:rPr>
                <w:rFonts w:ascii="Arial" w:hAnsi="Arial" w:cs="Arial"/>
                <w:sz w:val="20"/>
                <w:szCs w:val="20"/>
                <w:lang w:val="fr-BE"/>
              </w:rPr>
              <w:t>ndossements et garanties</w:t>
            </w:r>
            <w:r w:rsidR="005B6372">
              <w:rPr>
                <w:rFonts w:ascii="Arial" w:hAnsi="Arial" w:cs="Arial"/>
                <w:sz w:val="20"/>
                <w:szCs w:val="20"/>
                <w:lang w:val="fr-BE"/>
              </w:rPr>
              <w:t xml:space="preserve"> </w:t>
            </w:r>
            <w:r w:rsidR="00997D5E" w:rsidRPr="007E6D35">
              <w:rPr>
                <w:rFonts w:ascii="Arial" w:hAnsi="Arial" w:cs="Arial"/>
                <w:sz w:val="20"/>
                <w:szCs w:val="20"/>
                <w:lang w:val="fr-BE"/>
              </w:rPr>
              <w:t>;</w:t>
            </w:r>
          </w:p>
          <w:p w:rsidR="00997D5E" w:rsidRPr="007E6D35" w:rsidRDefault="009C2AB8" w:rsidP="009C2AB8">
            <w:pPr>
              <w:pStyle w:val="ListParagraph1"/>
              <w:numPr>
                <w:ilvl w:val="0"/>
                <w:numId w:val="8"/>
              </w:numPr>
              <w:spacing w:before="60" w:after="60" w:line="240" w:lineRule="auto"/>
              <w:ind w:left="318" w:hanging="284"/>
              <w:contextualSpacing w:val="0"/>
              <w:jc w:val="both"/>
              <w:rPr>
                <w:rFonts w:ascii="Arial" w:hAnsi="Arial" w:cs="Arial"/>
                <w:sz w:val="20"/>
                <w:szCs w:val="20"/>
                <w:lang w:val="fr-BE"/>
              </w:rPr>
            </w:pPr>
            <w:r>
              <w:rPr>
                <w:rFonts w:ascii="Arial" w:hAnsi="Arial" w:cs="Arial"/>
                <w:sz w:val="20"/>
                <w:szCs w:val="20"/>
                <w:lang w:val="fr-BE"/>
              </w:rPr>
              <w:t>r</w:t>
            </w:r>
            <w:r w:rsidR="00D05D6D">
              <w:rPr>
                <w:rFonts w:ascii="Arial" w:hAnsi="Arial" w:cs="Arial"/>
                <w:sz w:val="20"/>
                <w:szCs w:val="20"/>
                <w:lang w:val="fr-BE"/>
              </w:rPr>
              <w:t>emboursement d’</w:t>
            </w:r>
            <w:r w:rsidR="00997D5E" w:rsidRPr="007E6D35">
              <w:rPr>
                <w:rFonts w:ascii="Arial" w:hAnsi="Arial" w:cs="Arial"/>
                <w:sz w:val="20"/>
                <w:szCs w:val="20"/>
                <w:lang w:val="fr-BE"/>
              </w:rPr>
              <w:t>aides publiques</w:t>
            </w:r>
            <w:r w:rsidR="005B6372">
              <w:rPr>
                <w:rFonts w:ascii="Arial" w:hAnsi="Arial" w:cs="Arial"/>
                <w:sz w:val="20"/>
                <w:szCs w:val="20"/>
                <w:lang w:val="fr-BE"/>
              </w:rPr>
              <w:t xml:space="preserve"> </w:t>
            </w:r>
            <w:r w:rsidR="00997D5E" w:rsidRPr="007E6D35">
              <w:rPr>
                <w:rFonts w:ascii="Arial" w:hAnsi="Arial" w:cs="Arial"/>
                <w:sz w:val="20"/>
                <w:szCs w:val="20"/>
                <w:lang w:val="fr-BE"/>
              </w:rPr>
              <w:t>;</w:t>
            </w:r>
            <w:r w:rsidR="002937C4">
              <w:rPr>
                <w:rFonts w:ascii="Arial" w:hAnsi="Arial" w:cs="Arial"/>
                <w:sz w:val="20"/>
                <w:szCs w:val="20"/>
                <w:lang w:val="fr-BE"/>
              </w:rPr>
              <w:t xml:space="preserve"> et</w:t>
            </w:r>
          </w:p>
          <w:p w:rsidR="00997D5E" w:rsidRPr="00FD2073" w:rsidRDefault="009C2AB8" w:rsidP="009C2AB8">
            <w:pPr>
              <w:pStyle w:val="ListParagraph1"/>
              <w:numPr>
                <w:ilvl w:val="0"/>
                <w:numId w:val="8"/>
              </w:numPr>
              <w:spacing w:before="60" w:after="60" w:line="240" w:lineRule="auto"/>
              <w:ind w:left="318" w:hanging="284"/>
              <w:contextualSpacing w:val="0"/>
              <w:jc w:val="both"/>
              <w:rPr>
                <w:rFonts w:ascii="Arial" w:hAnsi="Arial" w:cs="Arial"/>
                <w:b/>
                <w:bCs/>
                <w:sz w:val="20"/>
                <w:szCs w:val="20"/>
                <w:lang w:val="fr-BE"/>
              </w:rPr>
            </w:pPr>
            <w:r>
              <w:rPr>
                <w:rFonts w:ascii="Arial" w:hAnsi="Arial" w:cs="Arial"/>
                <w:sz w:val="20"/>
                <w:szCs w:val="20"/>
                <w:lang w:val="fr-BE"/>
              </w:rPr>
              <w:t>o</w:t>
            </w:r>
            <w:r w:rsidR="00997D5E" w:rsidRPr="007E6D35">
              <w:rPr>
                <w:rFonts w:ascii="Arial" w:hAnsi="Arial" w:cs="Arial"/>
                <w:sz w:val="20"/>
                <w:szCs w:val="20"/>
                <w:lang w:val="fr-BE"/>
              </w:rPr>
              <w:t>bligations environnementales.</w:t>
            </w:r>
          </w:p>
          <w:p w:rsidR="00FD2073" w:rsidRPr="007E6D35" w:rsidRDefault="00FD2073" w:rsidP="009C2AB8">
            <w:pPr>
              <w:pStyle w:val="ListParagraph1"/>
              <w:spacing w:before="60" w:after="60" w:line="240" w:lineRule="auto"/>
              <w:ind w:left="34"/>
              <w:contextualSpacing w:val="0"/>
              <w:jc w:val="both"/>
              <w:rPr>
                <w:rFonts w:ascii="Arial" w:hAnsi="Arial" w:cs="Arial"/>
                <w:b/>
                <w:bCs/>
                <w:sz w:val="20"/>
                <w:szCs w:val="20"/>
                <w:lang w:val="fr-BE"/>
              </w:rPr>
            </w:pPr>
          </w:p>
        </w:tc>
        <w:tc>
          <w:tcPr>
            <w:tcW w:w="851" w:type="dxa"/>
            <w:tcBorders>
              <w:top w:val="outset" w:sz="6" w:space="0" w:color="auto"/>
              <w:left w:val="outset" w:sz="6" w:space="0" w:color="auto"/>
              <w:bottom w:val="outset" w:sz="6" w:space="0" w:color="auto"/>
              <w:right w:val="outset" w:sz="6" w:space="0" w:color="auto"/>
            </w:tcBorders>
          </w:tcPr>
          <w:p w:rsidR="00997D5E" w:rsidRPr="007E6D35" w:rsidRDefault="00997D5E" w:rsidP="002937C4">
            <w:pPr>
              <w:spacing w:before="60" w:after="60" w:line="240" w:lineRule="auto"/>
              <w:jc w:val="center"/>
              <w:rPr>
                <w:rFonts w:ascii="Arial" w:hAnsi="Arial" w:cs="Arial"/>
                <w:sz w:val="20"/>
                <w:szCs w:val="20"/>
                <w:lang w:val="fr-BE"/>
              </w:rPr>
            </w:pPr>
          </w:p>
        </w:tc>
        <w:tc>
          <w:tcPr>
            <w:tcW w:w="4820" w:type="dxa"/>
            <w:tcBorders>
              <w:top w:val="outset" w:sz="6" w:space="0" w:color="auto"/>
              <w:left w:val="outset" w:sz="6" w:space="0" w:color="auto"/>
              <w:bottom w:val="outset" w:sz="6" w:space="0" w:color="auto"/>
              <w:right w:val="outset" w:sz="6" w:space="0" w:color="auto"/>
            </w:tcBorders>
          </w:tcPr>
          <w:p w:rsidR="00997D5E" w:rsidRPr="007E6D35" w:rsidRDefault="00997D5E" w:rsidP="007E6D35">
            <w:pPr>
              <w:spacing w:before="60" w:after="60" w:line="240" w:lineRule="auto"/>
              <w:rPr>
                <w:rFonts w:ascii="Arial" w:hAnsi="Arial" w:cs="Arial"/>
                <w:sz w:val="20"/>
                <w:szCs w:val="20"/>
                <w:lang w:val="fr-BE"/>
              </w:rPr>
            </w:pPr>
            <w:r w:rsidRPr="007E6D35">
              <w:rPr>
                <w:rFonts w:ascii="Arial" w:hAnsi="Arial" w:cs="Arial"/>
                <w:sz w:val="20"/>
                <w:szCs w:val="20"/>
                <w:lang w:val="fr-BE"/>
              </w:rPr>
              <w:t> </w:t>
            </w:r>
          </w:p>
          <w:p w:rsidR="00997D5E" w:rsidRPr="007E6D35" w:rsidRDefault="00997D5E" w:rsidP="007E6D35">
            <w:pPr>
              <w:spacing w:before="60" w:after="60" w:line="240" w:lineRule="auto"/>
              <w:rPr>
                <w:rFonts w:ascii="Arial" w:hAnsi="Arial" w:cs="Arial"/>
                <w:sz w:val="20"/>
                <w:szCs w:val="20"/>
                <w:lang w:val="fr-BE"/>
              </w:rPr>
            </w:pPr>
            <w:r w:rsidRPr="007E6D35">
              <w:rPr>
                <w:rFonts w:ascii="Arial" w:hAnsi="Arial" w:cs="Arial"/>
                <w:sz w:val="20"/>
                <w:szCs w:val="20"/>
                <w:lang w:val="fr-BE"/>
              </w:rPr>
              <w:t> </w:t>
            </w:r>
          </w:p>
          <w:p w:rsidR="00997D5E" w:rsidRPr="007E6D35" w:rsidRDefault="00997D5E" w:rsidP="007E6D35">
            <w:pPr>
              <w:spacing w:before="60" w:after="60" w:line="240" w:lineRule="auto"/>
              <w:rPr>
                <w:rFonts w:ascii="Arial" w:hAnsi="Arial" w:cs="Arial"/>
                <w:sz w:val="20"/>
                <w:szCs w:val="20"/>
                <w:lang w:val="fr-BE"/>
              </w:rPr>
            </w:pPr>
            <w:r w:rsidRPr="007E6D35">
              <w:rPr>
                <w:rFonts w:ascii="Arial" w:hAnsi="Arial" w:cs="Arial"/>
                <w:sz w:val="20"/>
                <w:szCs w:val="20"/>
                <w:lang w:val="fr-BE"/>
              </w:rPr>
              <w:t> </w:t>
            </w:r>
          </w:p>
        </w:tc>
      </w:tr>
      <w:tr w:rsidR="00372DD7" w:rsidRPr="007E6D35" w:rsidTr="000F38A6">
        <w:trPr>
          <w:trHeight w:val="555"/>
        </w:trPr>
        <w:tc>
          <w:tcPr>
            <w:tcW w:w="4536" w:type="dxa"/>
            <w:tcBorders>
              <w:top w:val="outset" w:sz="6" w:space="0" w:color="auto"/>
              <w:left w:val="outset" w:sz="6" w:space="0" w:color="auto"/>
              <w:bottom w:val="outset" w:sz="6" w:space="0" w:color="auto"/>
              <w:right w:val="outset" w:sz="6" w:space="0" w:color="auto"/>
            </w:tcBorders>
            <w:shd w:val="clear" w:color="auto" w:fill="D9D9D9"/>
          </w:tcPr>
          <w:p w:rsidR="00372DD7" w:rsidRPr="007E6D35" w:rsidRDefault="00372DD7" w:rsidP="002937C4">
            <w:pPr>
              <w:pStyle w:val="ListParagraph1"/>
              <w:numPr>
                <w:ilvl w:val="0"/>
                <w:numId w:val="13"/>
              </w:numPr>
              <w:spacing w:before="60" w:after="60" w:line="240" w:lineRule="auto"/>
              <w:ind w:left="318" w:hanging="284"/>
              <w:contextualSpacing w:val="0"/>
              <w:rPr>
                <w:rFonts w:ascii="Arial" w:hAnsi="Arial" w:cs="Arial"/>
                <w:b/>
                <w:bCs/>
                <w:sz w:val="20"/>
                <w:szCs w:val="20"/>
                <w:lang w:val="fr-BE"/>
              </w:rPr>
            </w:pPr>
            <w:r w:rsidRPr="007E6D35">
              <w:rPr>
                <w:rFonts w:ascii="Arial" w:hAnsi="Arial" w:cs="Arial"/>
                <w:b/>
                <w:bCs/>
                <w:sz w:val="20"/>
                <w:szCs w:val="20"/>
                <w:lang w:val="fr-BE"/>
              </w:rPr>
              <w:t>Lettre aux avocats</w:t>
            </w:r>
          </w:p>
        </w:tc>
        <w:tc>
          <w:tcPr>
            <w:tcW w:w="851" w:type="dxa"/>
            <w:tcBorders>
              <w:top w:val="outset" w:sz="6" w:space="0" w:color="auto"/>
              <w:left w:val="outset" w:sz="6" w:space="0" w:color="auto"/>
              <w:bottom w:val="outset" w:sz="6" w:space="0" w:color="auto"/>
              <w:right w:val="outset" w:sz="6" w:space="0" w:color="auto"/>
            </w:tcBorders>
          </w:tcPr>
          <w:p w:rsidR="00372DD7" w:rsidRPr="007E6D35" w:rsidRDefault="00372DD7" w:rsidP="002937C4">
            <w:pPr>
              <w:spacing w:before="60" w:after="60" w:line="240" w:lineRule="auto"/>
              <w:jc w:val="center"/>
              <w:rPr>
                <w:rFonts w:ascii="Arial" w:hAnsi="Arial" w:cs="Arial"/>
                <w:sz w:val="20"/>
                <w:szCs w:val="20"/>
                <w:lang w:val="fr-BE"/>
              </w:rPr>
            </w:pPr>
            <w:r w:rsidRPr="007E6D35">
              <w:rPr>
                <w:rFonts w:ascii="Arial" w:hAnsi="Arial" w:cs="Arial"/>
                <w:sz w:val="20"/>
                <w:szCs w:val="20"/>
                <w:lang w:val="fr-BE"/>
              </w:rPr>
              <w:t>CEAV</w:t>
            </w:r>
          </w:p>
        </w:tc>
        <w:tc>
          <w:tcPr>
            <w:tcW w:w="4820" w:type="dxa"/>
            <w:tcBorders>
              <w:top w:val="outset" w:sz="6" w:space="0" w:color="auto"/>
              <w:left w:val="outset" w:sz="6" w:space="0" w:color="auto"/>
              <w:bottom w:val="outset" w:sz="6" w:space="0" w:color="auto"/>
              <w:right w:val="outset" w:sz="6" w:space="0" w:color="auto"/>
            </w:tcBorders>
          </w:tcPr>
          <w:p w:rsidR="00372DD7" w:rsidRPr="007E6D35" w:rsidRDefault="00372DD7" w:rsidP="007E6D35">
            <w:pPr>
              <w:spacing w:before="60" w:after="60" w:line="240" w:lineRule="auto"/>
              <w:rPr>
                <w:rFonts w:ascii="Arial" w:hAnsi="Arial" w:cs="Arial"/>
                <w:sz w:val="20"/>
                <w:szCs w:val="20"/>
                <w:lang w:val="fr-BE"/>
              </w:rPr>
            </w:pPr>
          </w:p>
        </w:tc>
      </w:tr>
      <w:tr w:rsidR="00997D5E" w:rsidRPr="0032520A" w:rsidTr="000F38A6">
        <w:trPr>
          <w:trHeight w:val="1046"/>
        </w:trPr>
        <w:tc>
          <w:tcPr>
            <w:tcW w:w="4536" w:type="dxa"/>
            <w:tcBorders>
              <w:top w:val="outset" w:sz="6" w:space="0" w:color="auto"/>
              <w:left w:val="outset" w:sz="6" w:space="0" w:color="auto"/>
              <w:bottom w:val="outset" w:sz="6" w:space="0" w:color="auto"/>
              <w:right w:val="outset" w:sz="6" w:space="0" w:color="auto"/>
            </w:tcBorders>
          </w:tcPr>
          <w:p w:rsidR="00FD2073" w:rsidRPr="00552059" w:rsidRDefault="00997D5E" w:rsidP="009C2AB8">
            <w:pPr>
              <w:spacing w:before="60" w:after="60" w:line="240" w:lineRule="auto"/>
              <w:jc w:val="both"/>
              <w:rPr>
                <w:rFonts w:ascii="Arial" w:hAnsi="Arial" w:cs="Arial"/>
                <w:sz w:val="20"/>
                <w:szCs w:val="20"/>
                <w:lang w:val="fr-BE"/>
              </w:rPr>
            </w:pPr>
            <w:r w:rsidRPr="007E6D35">
              <w:rPr>
                <w:rFonts w:ascii="Arial" w:hAnsi="Arial" w:cs="Arial"/>
                <w:sz w:val="20"/>
                <w:szCs w:val="20"/>
                <w:lang w:val="fr-BE"/>
              </w:rPr>
              <w:t xml:space="preserve">Obtenir </w:t>
            </w:r>
            <w:r w:rsidR="00A438C8" w:rsidRPr="007E6D35">
              <w:rPr>
                <w:rFonts w:ascii="Arial" w:hAnsi="Arial" w:cs="Arial"/>
                <w:sz w:val="20"/>
                <w:szCs w:val="20"/>
                <w:lang w:val="fr-BE"/>
              </w:rPr>
              <w:t xml:space="preserve">des avocats de l’entité </w:t>
            </w:r>
            <w:r w:rsidRPr="007E6D35">
              <w:rPr>
                <w:rFonts w:ascii="Arial" w:hAnsi="Arial" w:cs="Arial"/>
                <w:sz w:val="20"/>
                <w:szCs w:val="20"/>
                <w:lang w:val="fr-BE"/>
              </w:rPr>
              <w:t>des confirmations écrites relati</w:t>
            </w:r>
            <w:r w:rsidR="00A438C8">
              <w:rPr>
                <w:rFonts w:ascii="Arial" w:hAnsi="Arial" w:cs="Arial"/>
                <w:sz w:val="20"/>
                <w:szCs w:val="20"/>
                <w:lang w:val="fr-BE"/>
              </w:rPr>
              <w:t>ve</w:t>
            </w:r>
            <w:r w:rsidRPr="007E6D35">
              <w:rPr>
                <w:rFonts w:ascii="Arial" w:hAnsi="Arial" w:cs="Arial"/>
                <w:sz w:val="20"/>
                <w:szCs w:val="20"/>
                <w:lang w:val="fr-BE"/>
              </w:rPr>
              <w:t>s aux litiges en cours (avec une date la plus proche possible de la date du rapport de l’auditeur).</w:t>
            </w:r>
          </w:p>
        </w:tc>
        <w:tc>
          <w:tcPr>
            <w:tcW w:w="851" w:type="dxa"/>
            <w:tcBorders>
              <w:top w:val="outset" w:sz="6" w:space="0" w:color="auto"/>
              <w:left w:val="outset" w:sz="6" w:space="0" w:color="auto"/>
              <w:bottom w:val="outset" w:sz="6" w:space="0" w:color="auto"/>
              <w:right w:val="outset" w:sz="6" w:space="0" w:color="auto"/>
            </w:tcBorders>
          </w:tcPr>
          <w:p w:rsidR="00997D5E" w:rsidRPr="007E6D35" w:rsidRDefault="00997D5E" w:rsidP="009C2AB8">
            <w:pPr>
              <w:spacing w:before="60" w:after="60" w:line="240" w:lineRule="auto"/>
              <w:jc w:val="both"/>
              <w:rPr>
                <w:rFonts w:ascii="Arial" w:hAnsi="Arial" w:cs="Arial"/>
                <w:sz w:val="20"/>
                <w:szCs w:val="20"/>
                <w:lang w:val="fr-BE"/>
              </w:rPr>
            </w:pPr>
          </w:p>
        </w:tc>
        <w:tc>
          <w:tcPr>
            <w:tcW w:w="4820" w:type="dxa"/>
            <w:tcBorders>
              <w:top w:val="outset" w:sz="6" w:space="0" w:color="auto"/>
              <w:left w:val="outset" w:sz="6" w:space="0" w:color="auto"/>
              <w:bottom w:val="outset" w:sz="6" w:space="0" w:color="auto"/>
              <w:right w:val="outset" w:sz="6" w:space="0" w:color="auto"/>
            </w:tcBorders>
          </w:tcPr>
          <w:p w:rsidR="00997D5E" w:rsidRPr="007E6D35" w:rsidRDefault="00997D5E" w:rsidP="009C2AB8">
            <w:pPr>
              <w:spacing w:before="60" w:after="60" w:line="240" w:lineRule="auto"/>
              <w:jc w:val="both"/>
              <w:rPr>
                <w:rFonts w:ascii="Arial" w:hAnsi="Arial" w:cs="Arial"/>
                <w:sz w:val="20"/>
                <w:szCs w:val="20"/>
                <w:lang w:val="fr-BE"/>
              </w:rPr>
            </w:pPr>
            <w:r w:rsidRPr="007E6D35">
              <w:rPr>
                <w:rFonts w:ascii="Arial" w:hAnsi="Arial" w:cs="Arial"/>
                <w:sz w:val="20"/>
                <w:szCs w:val="20"/>
                <w:lang w:val="fr-BE"/>
              </w:rPr>
              <w:t> </w:t>
            </w:r>
          </w:p>
          <w:p w:rsidR="00997D5E" w:rsidRPr="007E6D35" w:rsidRDefault="00997D5E" w:rsidP="009C2AB8">
            <w:pPr>
              <w:spacing w:before="60" w:after="60" w:line="240" w:lineRule="auto"/>
              <w:jc w:val="both"/>
              <w:rPr>
                <w:rFonts w:ascii="Arial" w:hAnsi="Arial" w:cs="Arial"/>
                <w:sz w:val="20"/>
                <w:szCs w:val="20"/>
                <w:lang w:val="fr-BE"/>
              </w:rPr>
            </w:pPr>
            <w:r w:rsidRPr="007E6D35">
              <w:rPr>
                <w:rFonts w:ascii="Arial" w:hAnsi="Arial" w:cs="Arial"/>
                <w:sz w:val="20"/>
                <w:szCs w:val="20"/>
                <w:lang w:val="fr-BE"/>
              </w:rPr>
              <w:t> </w:t>
            </w:r>
          </w:p>
          <w:p w:rsidR="00997D5E" w:rsidRPr="007E6D35" w:rsidRDefault="00997D5E" w:rsidP="009C2AB8">
            <w:pPr>
              <w:spacing w:before="60" w:after="60" w:line="240" w:lineRule="auto"/>
              <w:jc w:val="both"/>
              <w:rPr>
                <w:rFonts w:ascii="Arial" w:hAnsi="Arial" w:cs="Arial"/>
                <w:sz w:val="20"/>
                <w:szCs w:val="20"/>
                <w:lang w:val="fr-BE"/>
              </w:rPr>
            </w:pPr>
            <w:r w:rsidRPr="007E6D35">
              <w:rPr>
                <w:rFonts w:ascii="Arial" w:hAnsi="Arial" w:cs="Arial"/>
                <w:sz w:val="20"/>
                <w:szCs w:val="20"/>
                <w:lang w:val="fr-BE"/>
              </w:rPr>
              <w:t> </w:t>
            </w:r>
          </w:p>
        </w:tc>
      </w:tr>
      <w:tr w:rsidR="00056B80" w:rsidRPr="007E6D35" w:rsidTr="00565A58">
        <w:trPr>
          <w:trHeight w:val="299"/>
        </w:trPr>
        <w:tc>
          <w:tcPr>
            <w:tcW w:w="4536" w:type="dxa"/>
            <w:tcBorders>
              <w:top w:val="outset" w:sz="6" w:space="0" w:color="auto"/>
              <w:left w:val="outset" w:sz="6" w:space="0" w:color="auto"/>
              <w:bottom w:val="outset" w:sz="6" w:space="0" w:color="auto"/>
              <w:right w:val="outset" w:sz="6" w:space="0" w:color="auto"/>
            </w:tcBorders>
            <w:shd w:val="clear" w:color="auto" w:fill="D9D9D9"/>
          </w:tcPr>
          <w:p w:rsidR="00056B80" w:rsidRPr="00056B80" w:rsidRDefault="00056B80" w:rsidP="002937C4">
            <w:pPr>
              <w:pStyle w:val="ListParagraph1"/>
              <w:numPr>
                <w:ilvl w:val="0"/>
                <w:numId w:val="13"/>
              </w:numPr>
              <w:spacing w:before="60" w:after="60" w:line="240" w:lineRule="auto"/>
              <w:ind w:left="318" w:hanging="284"/>
              <w:contextualSpacing w:val="0"/>
              <w:rPr>
                <w:rFonts w:ascii="Arial" w:hAnsi="Arial" w:cs="Arial"/>
                <w:b/>
                <w:bCs/>
                <w:sz w:val="20"/>
                <w:szCs w:val="20"/>
                <w:lang w:val="fr-BE"/>
              </w:rPr>
            </w:pPr>
            <w:r w:rsidRPr="007E6D35">
              <w:rPr>
                <w:rFonts w:ascii="Arial" w:hAnsi="Arial" w:cs="Arial"/>
                <w:b/>
                <w:bCs/>
                <w:sz w:val="20"/>
                <w:szCs w:val="20"/>
                <w:lang w:val="fr-BE"/>
              </w:rPr>
              <w:t xml:space="preserve">Contrats, engagements et accords </w:t>
            </w:r>
          </w:p>
        </w:tc>
        <w:tc>
          <w:tcPr>
            <w:tcW w:w="851" w:type="dxa"/>
            <w:tcBorders>
              <w:top w:val="outset" w:sz="6" w:space="0" w:color="auto"/>
              <w:left w:val="outset" w:sz="6" w:space="0" w:color="auto"/>
              <w:bottom w:val="outset" w:sz="6" w:space="0" w:color="auto"/>
              <w:right w:val="outset" w:sz="6" w:space="0" w:color="auto"/>
            </w:tcBorders>
          </w:tcPr>
          <w:p w:rsidR="00056B80" w:rsidRPr="007E6D35" w:rsidRDefault="00056B80" w:rsidP="002937C4">
            <w:pPr>
              <w:spacing w:before="60" w:after="60" w:line="240" w:lineRule="auto"/>
              <w:jc w:val="center"/>
              <w:rPr>
                <w:rFonts w:ascii="Arial" w:hAnsi="Arial" w:cs="Arial"/>
                <w:sz w:val="20"/>
                <w:szCs w:val="20"/>
                <w:lang w:val="fr-BE"/>
              </w:rPr>
            </w:pPr>
            <w:r w:rsidRPr="007E6D35">
              <w:rPr>
                <w:rFonts w:ascii="Arial" w:hAnsi="Arial" w:cs="Arial"/>
                <w:sz w:val="20"/>
                <w:szCs w:val="20"/>
                <w:lang w:val="fr-BE"/>
              </w:rPr>
              <w:t>E</w:t>
            </w:r>
          </w:p>
        </w:tc>
        <w:tc>
          <w:tcPr>
            <w:tcW w:w="4820" w:type="dxa"/>
            <w:tcBorders>
              <w:top w:val="outset" w:sz="6" w:space="0" w:color="auto"/>
              <w:left w:val="outset" w:sz="6" w:space="0" w:color="auto"/>
              <w:bottom w:val="outset" w:sz="6" w:space="0" w:color="auto"/>
              <w:right w:val="outset" w:sz="6" w:space="0" w:color="auto"/>
            </w:tcBorders>
          </w:tcPr>
          <w:p w:rsidR="00056B80" w:rsidRPr="007E6D35" w:rsidRDefault="00056B80" w:rsidP="007E6D35">
            <w:pPr>
              <w:spacing w:before="60" w:after="60" w:line="240" w:lineRule="auto"/>
              <w:rPr>
                <w:rFonts w:ascii="Arial" w:hAnsi="Arial" w:cs="Arial"/>
                <w:sz w:val="20"/>
                <w:szCs w:val="20"/>
                <w:lang w:val="fr-BE"/>
              </w:rPr>
            </w:pPr>
          </w:p>
        </w:tc>
      </w:tr>
      <w:tr w:rsidR="00997D5E" w:rsidRPr="007E6D35" w:rsidTr="00565A58">
        <w:trPr>
          <w:trHeight w:val="411"/>
        </w:trPr>
        <w:tc>
          <w:tcPr>
            <w:tcW w:w="4536" w:type="dxa"/>
            <w:tcBorders>
              <w:top w:val="outset" w:sz="6" w:space="0" w:color="auto"/>
              <w:left w:val="outset" w:sz="6" w:space="0" w:color="auto"/>
              <w:bottom w:val="single" w:sz="4" w:space="0" w:color="auto"/>
              <w:right w:val="outset" w:sz="6" w:space="0" w:color="auto"/>
            </w:tcBorders>
          </w:tcPr>
          <w:p w:rsidR="00997D5E" w:rsidRDefault="00997D5E" w:rsidP="009C2AB8">
            <w:pPr>
              <w:spacing w:before="120" w:after="120" w:line="240" w:lineRule="auto"/>
              <w:jc w:val="both"/>
              <w:rPr>
                <w:rFonts w:ascii="Arial" w:hAnsi="Arial" w:cs="Arial"/>
                <w:sz w:val="20"/>
                <w:szCs w:val="20"/>
                <w:lang w:val="fr-BE"/>
              </w:rPr>
            </w:pPr>
            <w:r w:rsidRPr="007E6D35">
              <w:rPr>
                <w:rFonts w:ascii="Arial" w:hAnsi="Arial" w:cs="Arial"/>
                <w:sz w:val="20"/>
                <w:szCs w:val="20"/>
                <w:lang w:val="fr-BE"/>
              </w:rPr>
              <w:t>Prendre en considération les circonstances suivantes dans la recherche des contrats, engagements et accords</w:t>
            </w:r>
            <w:r>
              <w:rPr>
                <w:rFonts w:ascii="Arial" w:hAnsi="Arial" w:cs="Arial"/>
                <w:sz w:val="20"/>
                <w:szCs w:val="20"/>
                <w:lang w:val="fr-BE"/>
              </w:rPr>
              <w:t xml:space="preserve"> </w:t>
            </w:r>
            <w:r w:rsidRPr="007E6D35">
              <w:rPr>
                <w:rFonts w:ascii="Arial" w:hAnsi="Arial" w:cs="Arial"/>
                <w:sz w:val="20"/>
                <w:szCs w:val="20"/>
                <w:lang w:val="fr-BE"/>
              </w:rPr>
              <w:t>:</w:t>
            </w:r>
          </w:p>
          <w:p w:rsidR="00997D5E" w:rsidRPr="007E6D35" w:rsidRDefault="009C2AB8" w:rsidP="009C2AB8">
            <w:pPr>
              <w:pStyle w:val="ListParagraph1"/>
              <w:numPr>
                <w:ilvl w:val="0"/>
                <w:numId w:val="9"/>
              </w:numPr>
              <w:spacing w:before="120" w:after="120" w:line="240" w:lineRule="auto"/>
              <w:ind w:left="318" w:hanging="284"/>
              <w:contextualSpacing w:val="0"/>
              <w:jc w:val="both"/>
              <w:rPr>
                <w:rFonts w:ascii="Arial" w:hAnsi="Arial" w:cs="Arial"/>
                <w:sz w:val="20"/>
                <w:szCs w:val="20"/>
                <w:lang w:val="fr-BE"/>
              </w:rPr>
            </w:pPr>
            <w:r>
              <w:rPr>
                <w:rFonts w:ascii="Arial" w:hAnsi="Arial" w:cs="Arial"/>
                <w:sz w:val="20"/>
                <w:szCs w:val="20"/>
                <w:lang w:val="fr-BE"/>
              </w:rPr>
              <w:t>e</w:t>
            </w:r>
            <w:r w:rsidR="00997D5E" w:rsidRPr="007E6D35">
              <w:rPr>
                <w:rFonts w:ascii="Arial" w:hAnsi="Arial" w:cs="Arial"/>
                <w:sz w:val="20"/>
                <w:szCs w:val="20"/>
                <w:lang w:val="fr-BE"/>
              </w:rPr>
              <w:t>ngagements d’achats qui excèdent les conditions normales à des prix significativement plus élevés que les prix du marché</w:t>
            </w:r>
            <w:r w:rsidR="005B6372">
              <w:rPr>
                <w:rFonts w:ascii="Arial" w:hAnsi="Arial" w:cs="Arial"/>
                <w:sz w:val="20"/>
                <w:szCs w:val="20"/>
                <w:lang w:val="fr-BE"/>
              </w:rPr>
              <w:t xml:space="preserve"> </w:t>
            </w:r>
            <w:r w:rsidR="00997D5E" w:rsidRPr="007E6D35">
              <w:rPr>
                <w:rFonts w:ascii="Arial" w:hAnsi="Arial" w:cs="Arial"/>
                <w:sz w:val="20"/>
                <w:szCs w:val="20"/>
                <w:lang w:val="fr-BE"/>
              </w:rPr>
              <w:t>;</w:t>
            </w:r>
          </w:p>
          <w:p w:rsidR="00997D5E" w:rsidRPr="007E6D35" w:rsidRDefault="009C2AB8" w:rsidP="006B34F7">
            <w:pPr>
              <w:pStyle w:val="ListParagraph1"/>
              <w:numPr>
                <w:ilvl w:val="0"/>
                <w:numId w:val="9"/>
              </w:numPr>
              <w:spacing w:after="0" w:line="240" w:lineRule="auto"/>
              <w:ind w:left="318" w:hanging="284"/>
              <w:contextualSpacing w:val="0"/>
              <w:jc w:val="both"/>
              <w:rPr>
                <w:rFonts w:ascii="Arial" w:hAnsi="Arial" w:cs="Arial"/>
                <w:sz w:val="20"/>
                <w:szCs w:val="20"/>
                <w:lang w:val="fr-BE"/>
              </w:rPr>
            </w:pPr>
            <w:r>
              <w:rPr>
                <w:rFonts w:ascii="Arial" w:hAnsi="Arial" w:cs="Arial"/>
                <w:sz w:val="20"/>
                <w:szCs w:val="20"/>
                <w:lang w:val="fr-BE"/>
              </w:rPr>
              <w:t>c</w:t>
            </w:r>
            <w:r w:rsidR="00997D5E" w:rsidRPr="007E6D35">
              <w:rPr>
                <w:rFonts w:ascii="Arial" w:hAnsi="Arial" w:cs="Arial"/>
                <w:sz w:val="20"/>
                <w:szCs w:val="20"/>
                <w:lang w:val="fr-BE"/>
              </w:rPr>
              <w:t>ontrats de ventes à un prix significativement plus bas que les prix de ventes actuels ou des prix inventaires</w:t>
            </w:r>
            <w:r w:rsidR="005B6372">
              <w:rPr>
                <w:rFonts w:ascii="Arial" w:hAnsi="Arial" w:cs="Arial"/>
                <w:sz w:val="20"/>
                <w:szCs w:val="20"/>
                <w:lang w:val="fr-BE"/>
              </w:rPr>
              <w:t xml:space="preserve"> </w:t>
            </w:r>
            <w:r w:rsidR="00997D5E" w:rsidRPr="007E6D35">
              <w:rPr>
                <w:rFonts w:ascii="Arial" w:hAnsi="Arial" w:cs="Arial"/>
                <w:sz w:val="20"/>
                <w:szCs w:val="20"/>
                <w:lang w:val="fr-BE"/>
              </w:rPr>
              <w:t>;</w:t>
            </w:r>
          </w:p>
          <w:p w:rsidR="00997D5E" w:rsidRPr="007E6D35" w:rsidRDefault="009C2AB8" w:rsidP="006B34F7">
            <w:pPr>
              <w:pStyle w:val="ListParagraph1"/>
              <w:numPr>
                <w:ilvl w:val="0"/>
                <w:numId w:val="9"/>
              </w:numPr>
              <w:spacing w:after="0" w:line="240" w:lineRule="auto"/>
              <w:ind w:left="318" w:hanging="284"/>
              <w:contextualSpacing w:val="0"/>
              <w:jc w:val="both"/>
              <w:rPr>
                <w:rFonts w:ascii="Arial" w:hAnsi="Arial" w:cs="Arial"/>
                <w:sz w:val="20"/>
                <w:szCs w:val="20"/>
                <w:lang w:val="fr-BE"/>
              </w:rPr>
            </w:pPr>
            <w:r>
              <w:rPr>
                <w:rFonts w:ascii="Arial" w:hAnsi="Arial" w:cs="Arial"/>
                <w:sz w:val="20"/>
                <w:szCs w:val="20"/>
                <w:lang w:val="fr-BE"/>
              </w:rPr>
              <w:t>o</w:t>
            </w:r>
            <w:r w:rsidR="00997D5E" w:rsidRPr="007E6D35">
              <w:rPr>
                <w:rFonts w:ascii="Arial" w:hAnsi="Arial" w:cs="Arial"/>
                <w:sz w:val="20"/>
                <w:szCs w:val="20"/>
                <w:lang w:val="fr-BE"/>
              </w:rPr>
              <w:t>bligations contractuelles pour achat ou vente de propriété, d’actifs</w:t>
            </w:r>
            <w:r w:rsidR="00E77412">
              <w:rPr>
                <w:rFonts w:ascii="Arial" w:hAnsi="Arial" w:cs="Arial"/>
                <w:sz w:val="20"/>
                <w:szCs w:val="20"/>
                <w:lang w:val="fr-BE"/>
              </w:rPr>
              <w:t>,</w:t>
            </w:r>
            <w:r w:rsidR="00997D5E" w:rsidRPr="007E6D35">
              <w:rPr>
                <w:rFonts w:ascii="Arial" w:hAnsi="Arial" w:cs="Arial"/>
                <w:sz w:val="20"/>
                <w:szCs w:val="20"/>
                <w:lang w:val="fr-BE"/>
              </w:rPr>
              <w:t xml:space="preserve">  d’immobilisations corporelles ou </w:t>
            </w:r>
            <w:r w:rsidR="00E77412">
              <w:rPr>
                <w:rFonts w:ascii="Arial" w:hAnsi="Arial" w:cs="Arial"/>
                <w:sz w:val="20"/>
                <w:szCs w:val="20"/>
                <w:lang w:val="fr-BE"/>
              </w:rPr>
              <w:t>d’</w:t>
            </w:r>
            <w:r w:rsidR="00997D5E" w:rsidRPr="007E6D35">
              <w:rPr>
                <w:rFonts w:ascii="Arial" w:hAnsi="Arial" w:cs="Arial"/>
                <w:sz w:val="20"/>
                <w:szCs w:val="20"/>
                <w:lang w:val="fr-BE"/>
              </w:rPr>
              <w:t>autres actifs</w:t>
            </w:r>
            <w:r w:rsidR="005B6372">
              <w:rPr>
                <w:rFonts w:ascii="Arial" w:hAnsi="Arial" w:cs="Arial"/>
                <w:sz w:val="20"/>
                <w:szCs w:val="20"/>
                <w:lang w:val="fr-BE"/>
              </w:rPr>
              <w:t xml:space="preserve"> </w:t>
            </w:r>
            <w:r w:rsidR="00997D5E" w:rsidRPr="007E6D35">
              <w:rPr>
                <w:rFonts w:ascii="Arial" w:hAnsi="Arial" w:cs="Arial"/>
                <w:sz w:val="20"/>
                <w:szCs w:val="20"/>
                <w:lang w:val="fr-BE"/>
              </w:rPr>
              <w:t>;</w:t>
            </w:r>
          </w:p>
          <w:p w:rsidR="00997D5E" w:rsidRPr="007E6D35" w:rsidRDefault="009C2AB8" w:rsidP="006B34F7">
            <w:pPr>
              <w:pStyle w:val="ListParagraph1"/>
              <w:numPr>
                <w:ilvl w:val="0"/>
                <w:numId w:val="9"/>
              </w:numPr>
              <w:spacing w:after="0" w:line="240" w:lineRule="auto"/>
              <w:ind w:left="318" w:hanging="284"/>
              <w:contextualSpacing w:val="0"/>
              <w:jc w:val="both"/>
              <w:rPr>
                <w:rFonts w:ascii="Arial" w:hAnsi="Arial" w:cs="Arial"/>
                <w:b/>
                <w:bCs/>
                <w:sz w:val="20"/>
                <w:szCs w:val="20"/>
                <w:lang w:val="fr-BE"/>
              </w:rPr>
            </w:pPr>
            <w:r>
              <w:rPr>
                <w:rFonts w:ascii="Arial" w:hAnsi="Arial" w:cs="Arial"/>
                <w:sz w:val="20"/>
                <w:szCs w:val="20"/>
                <w:lang w:val="fr-BE"/>
              </w:rPr>
              <w:t>c</w:t>
            </w:r>
            <w:r w:rsidR="00997D5E" w:rsidRPr="007E6D35">
              <w:rPr>
                <w:rFonts w:ascii="Arial" w:hAnsi="Arial" w:cs="Arial"/>
                <w:sz w:val="20"/>
                <w:szCs w:val="20"/>
                <w:lang w:val="fr-BE"/>
              </w:rPr>
              <w:t>ontrat</w:t>
            </w:r>
            <w:r w:rsidR="00E77412">
              <w:rPr>
                <w:rFonts w:ascii="Arial" w:hAnsi="Arial" w:cs="Arial"/>
                <w:sz w:val="20"/>
                <w:szCs w:val="20"/>
                <w:lang w:val="fr-BE"/>
              </w:rPr>
              <w:t>s</w:t>
            </w:r>
            <w:r w:rsidR="00997D5E" w:rsidRPr="007E6D35">
              <w:rPr>
                <w:rFonts w:ascii="Arial" w:hAnsi="Arial" w:cs="Arial"/>
                <w:sz w:val="20"/>
                <w:szCs w:val="20"/>
                <w:lang w:val="fr-BE"/>
              </w:rPr>
              <w:t xml:space="preserve"> de leasing : prendre en considération l’impact de chaque leasing ou contrat d’achats à tempérament, contrat à terme, lettre de change, garantie lié</w:t>
            </w:r>
            <w:r w:rsidR="00DC518D">
              <w:rPr>
                <w:rFonts w:ascii="Arial" w:hAnsi="Arial" w:cs="Arial"/>
                <w:sz w:val="20"/>
                <w:szCs w:val="20"/>
                <w:lang w:val="fr-BE"/>
              </w:rPr>
              <w:t>e</w:t>
            </w:r>
            <w:r w:rsidR="00997D5E" w:rsidRPr="007E6D35">
              <w:rPr>
                <w:rFonts w:ascii="Arial" w:hAnsi="Arial" w:cs="Arial"/>
                <w:sz w:val="20"/>
                <w:szCs w:val="20"/>
                <w:lang w:val="fr-BE"/>
              </w:rPr>
              <w:t xml:space="preserve"> aux produits, garantie au</w:t>
            </w:r>
            <w:r w:rsidR="00DC518D">
              <w:rPr>
                <w:rFonts w:ascii="Arial" w:hAnsi="Arial" w:cs="Arial"/>
                <w:sz w:val="20"/>
                <w:szCs w:val="20"/>
                <w:lang w:val="fr-BE"/>
              </w:rPr>
              <w:t>x</w:t>
            </w:r>
            <w:r w:rsidR="00997D5E" w:rsidRPr="007E6D35">
              <w:rPr>
                <w:rFonts w:ascii="Arial" w:hAnsi="Arial" w:cs="Arial"/>
                <w:sz w:val="20"/>
                <w:szCs w:val="20"/>
                <w:lang w:val="fr-BE"/>
              </w:rPr>
              <w:t xml:space="preserve"> tiers ou système d’incitation</w:t>
            </w:r>
            <w:r w:rsidR="005B6372">
              <w:rPr>
                <w:rFonts w:ascii="Arial" w:hAnsi="Arial" w:cs="Arial"/>
                <w:sz w:val="20"/>
                <w:szCs w:val="20"/>
                <w:lang w:val="fr-BE"/>
              </w:rPr>
              <w:t xml:space="preserve"> </w:t>
            </w:r>
            <w:r w:rsidR="00997D5E" w:rsidRPr="007E6D35">
              <w:rPr>
                <w:rFonts w:ascii="Arial" w:hAnsi="Arial" w:cs="Arial"/>
                <w:sz w:val="20"/>
                <w:szCs w:val="20"/>
                <w:lang w:val="fr-BE"/>
              </w:rPr>
              <w:t xml:space="preserve">; </w:t>
            </w:r>
          </w:p>
          <w:p w:rsidR="00997D5E" w:rsidRDefault="009C2AB8" w:rsidP="006B34F7">
            <w:pPr>
              <w:pStyle w:val="ListParagraph1"/>
              <w:numPr>
                <w:ilvl w:val="0"/>
                <w:numId w:val="9"/>
              </w:numPr>
              <w:spacing w:after="0" w:line="240" w:lineRule="auto"/>
              <w:ind w:left="318" w:hanging="284"/>
              <w:contextualSpacing w:val="0"/>
              <w:jc w:val="both"/>
              <w:rPr>
                <w:rFonts w:ascii="Arial" w:hAnsi="Arial" w:cs="Arial"/>
                <w:sz w:val="20"/>
                <w:szCs w:val="20"/>
                <w:lang w:val="fr-BE"/>
              </w:rPr>
            </w:pPr>
            <w:r>
              <w:rPr>
                <w:rFonts w:ascii="Arial" w:hAnsi="Arial" w:cs="Arial"/>
                <w:sz w:val="20"/>
                <w:szCs w:val="20"/>
                <w:lang w:val="fr-BE"/>
              </w:rPr>
              <w:t>c</w:t>
            </w:r>
            <w:r w:rsidR="00997D5E" w:rsidRPr="007E6D35">
              <w:rPr>
                <w:rFonts w:ascii="Arial" w:hAnsi="Arial" w:cs="Arial"/>
                <w:sz w:val="20"/>
                <w:szCs w:val="20"/>
                <w:lang w:val="fr-BE"/>
              </w:rPr>
              <w:t>ontrat</w:t>
            </w:r>
            <w:r w:rsidR="00DC518D">
              <w:rPr>
                <w:rFonts w:ascii="Arial" w:hAnsi="Arial" w:cs="Arial"/>
                <w:sz w:val="20"/>
                <w:szCs w:val="20"/>
                <w:lang w:val="fr-BE"/>
              </w:rPr>
              <w:t>s</w:t>
            </w:r>
            <w:r w:rsidR="00997D5E" w:rsidRPr="007E6D35">
              <w:rPr>
                <w:rFonts w:ascii="Arial" w:hAnsi="Arial" w:cs="Arial"/>
                <w:sz w:val="20"/>
                <w:szCs w:val="20"/>
                <w:lang w:val="fr-BE"/>
              </w:rPr>
              <w:t xml:space="preserve"> à terme de marchandises, fluctuations de change sur les actifs, obligations ou contrat</w:t>
            </w:r>
            <w:r w:rsidR="00DC518D">
              <w:rPr>
                <w:rFonts w:ascii="Arial" w:hAnsi="Arial" w:cs="Arial"/>
                <w:sz w:val="20"/>
                <w:szCs w:val="20"/>
                <w:lang w:val="fr-BE"/>
              </w:rPr>
              <w:t>s</w:t>
            </w:r>
            <w:r w:rsidR="00997D5E" w:rsidRPr="007E6D35">
              <w:rPr>
                <w:rFonts w:ascii="Arial" w:hAnsi="Arial" w:cs="Arial"/>
                <w:sz w:val="20"/>
                <w:szCs w:val="20"/>
                <w:lang w:val="fr-BE"/>
              </w:rPr>
              <w:t xml:space="preserve"> à terme</w:t>
            </w:r>
            <w:r w:rsidR="005B6372">
              <w:rPr>
                <w:rFonts w:ascii="Arial" w:hAnsi="Arial" w:cs="Arial"/>
                <w:sz w:val="20"/>
                <w:szCs w:val="20"/>
                <w:lang w:val="fr-BE"/>
              </w:rPr>
              <w:t xml:space="preserve"> </w:t>
            </w:r>
            <w:r w:rsidR="00997D5E" w:rsidRPr="007E6D35">
              <w:rPr>
                <w:rFonts w:ascii="Arial" w:hAnsi="Arial" w:cs="Arial"/>
                <w:sz w:val="20"/>
                <w:szCs w:val="20"/>
                <w:lang w:val="fr-BE"/>
              </w:rPr>
              <w:t>;</w:t>
            </w:r>
          </w:p>
          <w:p w:rsidR="00997D5E" w:rsidRDefault="009C2AB8" w:rsidP="006B34F7">
            <w:pPr>
              <w:pStyle w:val="ListParagraph1"/>
              <w:numPr>
                <w:ilvl w:val="0"/>
                <w:numId w:val="9"/>
              </w:numPr>
              <w:spacing w:after="0" w:line="240" w:lineRule="auto"/>
              <w:ind w:left="318" w:hanging="284"/>
              <w:contextualSpacing w:val="0"/>
              <w:jc w:val="both"/>
              <w:rPr>
                <w:rFonts w:ascii="Arial" w:hAnsi="Arial" w:cs="Arial"/>
                <w:sz w:val="20"/>
                <w:szCs w:val="20"/>
                <w:lang w:val="fr-BE"/>
              </w:rPr>
            </w:pPr>
            <w:r>
              <w:rPr>
                <w:rFonts w:ascii="Arial" w:hAnsi="Arial" w:cs="Arial"/>
                <w:sz w:val="20"/>
                <w:szCs w:val="20"/>
                <w:lang w:val="fr-BE"/>
              </w:rPr>
              <w:t>r</w:t>
            </w:r>
            <w:r w:rsidR="00997D5E" w:rsidRPr="007E6D35">
              <w:rPr>
                <w:rFonts w:ascii="Arial" w:hAnsi="Arial" w:cs="Arial"/>
                <w:sz w:val="20"/>
                <w:szCs w:val="20"/>
                <w:lang w:val="fr-BE"/>
              </w:rPr>
              <w:t>égime</w:t>
            </w:r>
            <w:r w:rsidR="00DC518D">
              <w:rPr>
                <w:rFonts w:ascii="Arial" w:hAnsi="Arial" w:cs="Arial"/>
                <w:sz w:val="20"/>
                <w:szCs w:val="20"/>
                <w:lang w:val="fr-BE"/>
              </w:rPr>
              <w:t>s</w:t>
            </w:r>
            <w:r w:rsidR="00997D5E" w:rsidRPr="007E6D35">
              <w:rPr>
                <w:rFonts w:ascii="Arial" w:hAnsi="Arial" w:cs="Arial"/>
                <w:sz w:val="20"/>
                <w:szCs w:val="20"/>
                <w:lang w:val="fr-BE"/>
              </w:rPr>
              <w:t xml:space="preserve"> de pension ou de retraite des employés ou autres bénéfices futurs</w:t>
            </w:r>
            <w:r w:rsidR="002937C4">
              <w:rPr>
                <w:rFonts w:ascii="Arial" w:hAnsi="Arial" w:cs="Arial"/>
                <w:sz w:val="20"/>
                <w:szCs w:val="20"/>
                <w:lang w:val="fr-BE"/>
              </w:rPr>
              <w:t xml:space="preserve"> </w:t>
            </w:r>
            <w:r w:rsidR="00997D5E" w:rsidRPr="007E6D35">
              <w:rPr>
                <w:rFonts w:ascii="Arial" w:hAnsi="Arial" w:cs="Arial"/>
                <w:sz w:val="20"/>
                <w:szCs w:val="20"/>
                <w:lang w:val="fr-BE"/>
              </w:rPr>
              <w:t>;</w:t>
            </w:r>
          </w:p>
          <w:p w:rsidR="00997D5E" w:rsidRPr="007E6D35" w:rsidRDefault="00997D5E" w:rsidP="009C2AB8">
            <w:pPr>
              <w:pStyle w:val="ListParagraph1"/>
              <w:spacing w:after="0" w:line="240" w:lineRule="auto"/>
              <w:ind w:left="0"/>
              <w:contextualSpacing w:val="0"/>
              <w:jc w:val="both"/>
              <w:rPr>
                <w:rFonts w:ascii="Arial" w:hAnsi="Arial" w:cs="Arial"/>
                <w:b/>
                <w:bCs/>
                <w:sz w:val="20"/>
                <w:szCs w:val="20"/>
                <w:lang w:val="fr-BE"/>
              </w:rPr>
            </w:pPr>
          </w:p>
        </w:tc>
        <w:tc>
          <w:tcPr>
            <w:tcW w:w="851" w:type="dxa"/>
            <w:tcBorders>
              <w:top w:val="outset" w:sz="6" w:space="0" w:color="auto"/>
              <w:left w:val="outset" w:sz="6" w:space="0" w:color="auto"/>
              <w:bottom w:val="single" w:sz="4" w:space="0" w:color="auto"/>
              <w:right w:val="outset" w:sz="6" w:space="0" w:color="auto"/>
            </w:tcBorders>
          </w:tcPr>
          <w:p w:rsidR="00997D5E" w:rsidRPr="007E6D35" w:rsidRDefault="00997D5E" w:rsidP="002937C4">
            <w:pPr>
              <w:spacing w:before="60" w:after="60" w:line="240" w:lineRule="auto"/>
              <w:jc w:val="center"/>
              <w:rPr>
                <w:rFonts w:ascii="Arial" w:hAnsi="Arial" w:cs="Arial"/>
                <w:sz w:val="20"/>
                <w:szCs w:val="20"/>
                <w:lang w:val="fr-BE"/>
              </w:rPr>
            </w:pPr>
          </w:p>
          <w:p w:rsidR="00997D5E" w:rsidRDefault="00997D5E" w:rsidP="002937C4">
            <w:pPr>
              <w:spacing w:before="60" w:after="60" w:line="240" w:lineRule="auto"/>
              <w:jc w:val="center"/>
              <w:rPr>
                <w:rFonts w:ascii="Arial" w:hAnsi="Arial" w:cs="Arial"/>
                <w:sz w:val="20"/>
                <w:szCs w:val="20"/>
                <w:lang w:val="fr-BE"/>
              </w:rPr>
            </w:pPr>
          </w:p>
          <w:p w:rsidR="00997D5E" w:rsidRPr="007E6D35" w:rsidRDefault="00997D5E" w:rsidP="002937C4">
            <w:pPr>
              <w:spacing w:before="60" w:after="60" w:line="240" w:lineRule="auto"/>
              <w:jc w:val="center"/>
              <w:rPr>
                <w:rFonts w:ascii="Arial" w:hAnsi="Arial" w:cs="Arial"/>
                <w:sz w:val="20"/>
                <w:szCs w:val="20"/>
                <w:lang w:val="fr-BE"/>
              </w:rPr>
            </w:pPr>
          </w:p>
          <w:p w:rsidR="00997D5E" w:rsidRPr="007E6D35" w:rsidRDefault="00997D5E" w:rsidP="002937C4">
            <w:pPr>
              <w:spacing w:before="60" w:after="60" w:line="240" w:lineRule="auto"/>
              <w:jc w:val="center"/>
              <w:rPr>
                <w:rFonts w:ascii="Arial" w:hAnsi="Arial" w:cs="Arial"/>
                <w:sz w:val="20"/>
                <w:szCs w:val="20"/>
                <w:lang w:val="fr-BE"/>
              </w:rPr>
            </w:pPr>
            <w:r w:rsidRPr="007E6D35">
              <w:rPr>
                <w:rFonts w:ascii="Arial" w:hAnsi="Arial" w:cs="Arial"/>
                <w:sz w:val="20"/>
                <w:szCs w:val="20"/>
                <w:lang w:val="fr-BE"/>
              </w:rPr>
              <w:t>C</w:t>
            </w:r>
          </w:p>
          <w:p w:rsidR="00997D5E" w:rsidRPr="007E6D35" w:rsidRDefault="00997D5E" w:rsidP="002937C4">
            <w:pPr>
              <w:spacing w:before="60" w:after="60" w:line="240" w:lineRule="auto"/>
              <w:jc w:val="center"/>
              <w:rPr>
                <w:rFonts w:ascii="Arial" w:hAnsi="Arial" w:cs="Arial"/>
                <w:sz w:val="20"/>
                <w:szCs w:val="20"/>
                <w:lang w:val="fr-BE"/>
              </w:rPr>
            </w:pPr>
          </w:p>
          <w:p w:rsidR="00997D5E" w:rsidRPr="007E6D35" w:rsidRDefault="00997D5E" w:rsidP="002937C4">
            <w:pPr>
              <w:spacing w:before="60" w:after="60" w:line="240" w:lineRule="auto"/>
              <w:jc w:val="center"/>
              <w:rPr>
                <w:rFonts w:ascii="Arial" w:hAnsi="Arial" w:cs="Arial"/>
                <w:sz w:val="20"/>
                <w:szCs w:val="20"/>
                <w:lang w:val="fr-BE"/>
              </w:rPr>
            </w:pPr>
          </w:p>
          <w:p w:rsidR="00997D5E" w:rsidRPr="007E6D35" w:rsidRDefault="00997D5E" w:rsidP="002937C4">
            <w:pPr>
              <w:spacing w:before="60" w:after="60" w:line="240" w:lineRule="auto"/>
              <w:jc w:val="center"/>
              <w:rPr>
                <w:rFonts w:ascii="Arial" w:hAnsi="Arial" w:cs="Arial"/>
                <w:sz w:val="20"/>
                <w:szCs w:val="20"/>
                <w:lang w:val="fr-BE"/>
              </w:rPr>
            </w:pPr>
          </w:p>
        </w:tc>
        <w:tc>
          <w:tcPr>
            <w:tcW w:w="4820" w:type="dxa"/>
            <w:tcBorders>
              <w:top w:val="outset" w:sz="6" w:space="0" w:color="auto"/>
              <w:left w:val="outset" w:sz="6" w:space="0" w:color="auto"/>
              <w:bottom w:val="single" w:sz="4" w:space="0" w:color="auto"/>
              <w:right w:val="outset" w:sz="6" w:space="0" w:color="auto"/>
            </w:tcBorders>
          </w:tcPr>
          <w:p w:rsidR="00997D5E" w:rsidRPr="007E6D35" w:rsidRDefault="00997D5E" w:rsidP="007E6D35">
            <w:pPr>
              <w:spacing w:before="60" w:after="60" w:line="240" w:lineRule="auto"/>
              <w:rPr>
                <w:rFonts w:ascii="Arial" w:hAnsi="Arial" w:cs="Arial"/>
                <w:sz w:val="20"/>
                <w:szCs w:val="20"/>
                <w:lang w:val="fr-BE"/>
              </w:rPr>
            </w:pPr>
            <w:r w:rsidRPr="007E6D35">
              <w:rPr>
                <w:rFonts w:ascii="Arial" w:hAnsi="Arial" w:cs="Arial"/>
                <w:sz w:val="20"/>
                <w:szCs w:val="20"/>
                <w:lang w:val="fr-BE"/>
              </w:rPr>
              <w:t> </w:t>
            </w:r>
          </w:p>
          <w:p w:rsidR="00997D5E" w:rsidRPr="007E6D35" w:rsidRDefault="00997D5E" w:rsidP="007E6D35">
            <w:pPr>
              <w:spacing w:before="60" w:after="60" w:line="240" w:lineRule="auto"/>
              <w:rPr>
                <w:rFonts w:ascii="Arial" w:hAnsi="Arial" w:cs="Arial"/>
                <w:sz w:val="20"/>
                <w:szCs w:val="20"/>
                <w:lang w:val="fr-BE"/>
              </w:rPr>
            </w:pPr>
            <w:r w:rsidRPr="007E6D35">
              <w:rPr>
                <w:rFonts w:ascii="Arial" w:hAnsi="Arial" w:cs="Arial"/>
                <w:sz w:val="20"/>
                <w:szCs w:val="20"/>
                <w:lang w:val="fr-BE"/>
              </w:rPr>
              <w:t> </w:t>
            </w:r>
          </w:p>
          <w:p w:rsidR="00997D5E" w:rsidRPr="007E6D35" w:rsidRDefault="00997D5E" w:rsidP="007E6D35">
            <w:pPr>
              <w:spacing w:before="60" w:after="60" w:line="240" w:lineRule="auto"/>
              <w:rPr>
                <w:rFonts w:ascii="Arial" w:hAnsi="Arial" w:cs="Arial"/>
                <w:sz w:val="20"/>
                <w:szCs w:val="20"/>
                <w:lang w:val="fr-BE"/>
              </w:rPr>
            </w:pPr>
            <w:r w:rsidRPr="007E6D35">
              <w:rPr>
                <w:rFonts w:ascii="Arial" w:hAnsi="Arial" w:cs="Arial"/>
                <w:sz w:val="20"/>
                <w:szCs w:val="20"/>
                <w:lang w:val="fr-BE"/>
              </w:rPr>
              <w:t> </w:t>
            </w:r>
          </w:p>
          <w:p w:rsidR="00997D5E" w:rsidRPr="007E6D35" w:rsidRDefault="00997D5E" w:rsidP="007E6D35">
            <w:pPr>
              <w:spacing w:before="60" w:after="60" w:line="240" w:lineRule="auto"/>
              <w:rPr>
                <w:rFonts w:ascii="Arial" w:hAnsi="Arial" w:cs="Arial"/>
                <w:sz w:val="20"/>
                <w:szCs w:val="20"/>
                <w:lang w:val="fr-BE"/>
              </w:rPr>
            </w:pPr>
            <w:r w:rsidRPr="007E6D35">
              <w:rPr>
                <w:rFonts w:ascii="Arial" w:hAnsi="Arial" w:cs="Arial"/>
                <w:sz w:val="20"/>
                <w:szCs w:val="20"/>
                <w:lang w:val="fr-BE"/>
              </w:rPr>
              <w:t> </w:t>
            </w:r>
          </w:p>
          <w:p w:rsidR="00997D5E" w:rsidRPr="007E6D35" w:rsidRDefault="00997D5E" w:rsidP="007E6D35">
            <w:pPr>
              <w:spacing w:before="60" w:after="60" w:line="240" w:lineRule="auto"/>
              <w:rPr>
                <w:rFonts w:ascii="Arial" w:hAnsi="Arial" w:cs="Arial"/>
                <w:sz w:val="20"/>
                <w:szCs w:val="20"/>
                <w:lang w:val="fr-BE"/>
              </w:rPr>
            </w:pPr>
            <w:r w:rsidRPr="007E6D35">
              <w:rPr>
                <w:rFonts w:ascii="Arial" w:hAnsi="Arial" w:cs="Arial"/>
                <w:sz w:val="20"/>
                <w:szCs w:val="20"/>
                <w:lang w:val="fr-BE"/>
              </w:rPr>
              <w:t> </w:t>
            </w:r>
          </w:p>
          <w:p w:rsidR="00997D5E" w:rsidRPr="007E6D35" w:rsidRDefault="00997D5E" w:rsidP="007E6D35">
            <w:pPr>
              <w:spacing w:before="60" w:after="60" w:line="240" w:lineRule="auto"/>
              <w:rPr>
                <w:rFonts w:ascii="Arial" w:hAnsi="Arial" w:cs="Arial"/>
                <w:sz w:val="20"/>
                <w:szCs w:val="20"/>
                <w:lang w:val="fr-BE"/>
              </w:rPr>
            </w:pPr>
            <w:r w:rsidRPr="007E6D35">
              <w:rPr>
                <w:rFonts w:ascii="Arial" w:hAnsi="Arial" w:cs="Arial"/>
                <w:sz w:val="20"/>
                <w:szCs w:val="20"/>
                <w:lang w:val="fr-BE"/>
              </w:rPr>
              <w:t> </w:t>
            </w:r>
          </w:p>
          <w:p w:rsidR="00997D5E" w:rsidRPr="007E6D35" w:rsidRDefault="00997D5E" w:rsidP="007E6D35">
            <w:pPr>
              <w:spacing w:before="60" w:after="60" w:line="240" w:lineRule="auto"/>
              <w:rPr>
                <w:rFonts w:ascii="Arial" w:hAnsi="Arial" w:cs="Arial"/>
                <w:sz w:val="20"/>
                <w:szCs w:val="20"/>
                <w:lang w:val="fr-BE"/>
              </w:rPr>
            </w:pPr>
            <w:r w:rsidRPr="007E6D35">
              <w:rPr>
                <w:rFonts w:ascii="Arial" w:hAnsi="Arial" w:cs="Arial"/>
                <w:sz w:val="20"/>
                <w:szCs w:val="20"/>
                <w:lang w:val="fr-BE"/>
              </w:rPr>
              <w:t> </w:t>
            </w:r>
          </w:p>
          <w:p w:rsidR="00997D5E" w:rsidRPr="007E6D35" w:rsidRDefault="00997D5E" w:rsidP="007E6D35">
            <w:pPr>
              <w:spacing w:before="60" w:after="60" w:line="240" w:lineRule="auto"/>
              <w:rPr>
                <w:rFonts w:ascii="Arial" w:hAnsi="Arial" w:cs="Arial"/>
                <w:sz w:val="20"/>
                <w:szCs w:val="20"/>
                <w:lang w:val="fr-BE"/>
              </w:rPr>
            </w:pPr>
            <w:r w:rsidRPr="007E6D35">
              <w:rPr>
                <w:rFonts w:ascii="Arial" w:hAnsi="Arial" w:cs="Arial"/>
                <w:sz w:val="20"/>
                <w:szCs w:val="20"/>
                <w:lang w:val="fr-BE"/>
              </w:rPr>
              <w:t> </w:t>
            </w:r>
          </w:p>
          <w:p w:rsidR="00997D5E" w:rsidRPr="007E6D35" w:rsidRDefault="00997D5E" w:rsidP="007E6D35">
            <w:pPr>
              <w:spacing w:before="60" w:after="60" w:line="240" w:lineRule="auto"/>
              <w:rPr>
                <w:rFonts w:ascii="Arial" w:hAnsi="Arial" w:cs="Arial"/>
                <w:sz w:val="20"/>
                <w:szCs w:val="20"/>
                <w:lang w:val="fr-BE"/>
              </w:rPr>
            </w:pPr>
            <w:r w:rsidRPr="007E6D35">
              <w:rPr>
                <w:rFonts w:ascii="Arial" w:hAnsi="Arial" w:cs="Arial"/>
                <w:sz w:val="20"/>
                <w:szCs w:val="20"/>
                <w:lang w:val="fr-BE"/>
              </w:rPr>
              <w:t> </w:t>
            </w:r>
          </w:p>
          <w:p w:rsidR="00997D5E" w:rsidRPr="007E6D35" w:rsidRDefault="00997D5E" w:rsidP="007E6D35">
            <w:pPr>
              <w:spacing w:before="60" w:after="60" w:line="240" w:lineRule="auto"/>
              <w:rPr>
                <w:rFonts w:ascii="Arial" w:hAnsi="Arial" w:cs="Arial"/>
                <w:sz w:val="20"/>
                <w:szCs w:val="20"/>
                <w:lang w:val="fr-BE"/>
              </w:rPr>
            </w:pPr>
            <w:r w:rsidRPr="007E6D35">
              <w:rPr>
                <w:rFonts w:ascii="Arial" w:hAnsi="Arial" w:cs="Arial"/>
                <w:sz w:val="20"/>
                <w:szCs w:val="20"/>
                <w:lang w:val="fr-BE"/>
              </w:rPr>
              <w:t> </w:t>
            </w:r>
          </w:p>
          <w:p w:rsidR="00997D5E" w:rsidRPr="007E6D35" w:rsidRDefault="00997D5E" w:rsidP="007E6D35">
            <w:pPr>
              <w:spacing w:before="60" w:after="60" w:line="240" w:lineRule="auto"/>
              <w:rPr>
                <w:rFonts w:ascii="Arial" w:hAnsi="Arial" w:cs="Arial"/>
                <w:sz w:val="20"/>
                <w:szCs w:val="20"/>
                <w:lang w:val="fr-BE"/>
              </w:rPr>
            </w:pPr>
            <w:r w:rsidRPr="007E6D35">
              <w:rPr>
                <w:rFonts w:ascii="Arial" w:hAnsi="Arial" w:cs="Arial"/>
                <w:sz w:val="20"/>
                <w:szCs w:val="20"/>
                <w:lang w:val="fr-BE"/>
              </w:rPr>
              <w:t> </w:t>
            </w:r>
          </w:p>
          <w:p w:rsidR="00997D5E" w:rsidRPr="007E6D35" w:rsidRDefault="00997D5E" w:rsidP="007E6D35">
            <w:pPr>
              <w:spacing w:before="60" w:after="60" w:line="240" w:lineRule="auto"/>
              <w:rPr>
                <w:rFonts w:ascii="Arial" w:hAnsi="Arial" w:cs="Arial"/>
                <w:sz w:val="20"/>
                <w:szCs w:val="20"/>
                <w:lang w:val="fr-BE"/>
              </w:rPr>
            </w:pPr>
            <w:r w:rsidRPr="007E6D35">
              <w:rPr>
                <w:rFonts w:ascii="Arial" w:hAnsi="Arial" w:cs="Arial"/>
                <w:sz w:val="20"/>
                <w:szCs w:val="20"/>
                <w:lang w:val="fr-BE"/>
              </w:rPr>
              <w:t> </w:t>
            </w:r>
          </w:p>
          <w:p w:rsidR="00997D5E" w:rsidRPr="007E6D35" w:rsidRDefault="00997D5E" w:rsidP="007E6D35">
            <w:pPr>
              <w:spacing w:before="60" w:after="60" w:line="240" w:lineRule="auto"/>
              <w:rPr>
                <w:rFonts w:ascii="Arial" w:hAnsi="Arial" w:cs="Arial"/>
                <w:sz w:val="20"/>
                <w:szCs w:val="20"/>
                <w:lang w:val="fr-BE"/>
              </w:rPr>
            </w:pPr>
            <w:r w:rsidRPr="007E6D35">
              <w:rPr>
                <w:rFonts w:ascii="Arial" w:hAnsi="Arial" w:cs="Arial"/>
                <w:sz w:val="20"/>
                <w:szCs w:val="20"/>
                <w:lang w:val="fr-BE"/>
              </w:rPr>
              <w:t> </w:t>
            </w:r>
          </w:p>
          <w:p w:rsidR="00997D5E" w:rsidRPr="007E6D35" w:rsidRDefault="00997D5E" w:rsidP="007E6D35">
            <w:pPr>
              <w:spacing w:before="60" w:after="60" w:line="240" w:lineRule="auto"/>
              <w:rPr>
                <w:rFonts w:ascii="Arial" w:hAnsi="Arial" w:cs="Arial"/>
                <w:sz w:val="20"/>
                <w:szCs w:val="20"/>
                <w:lang w:val="fr-BE"/>
              </w:rPr>
            </w:pPr>
            <w:r w:rsidRPr="007E6D35">
              <w:rPr>
                <w:rFonts w:ascii="Arial" w:hAnsi="Arial" w:cs="Arial"/>
                <w:sz w:val="20"/>
                <w:szCs w:val="20"/>
                <w:lang w:val="fr-BE"/>
              </w:rPr>
              <w:t> </w:t>
            </w:r>
          </w:p>
          <w:p w:rsidR="00997D5E" w:rsidRDefault="00997D5E" w:rsidP="007E6D35">
            <w:pPr>
              <w:spacing w:before="60" w:after="60" w:line="240" w:lineRule="auto"/>
              <w:rPr>
                <w:rFonts w:ascii="Arial" w:hAnsi="Arial" w:cs="Arial"/>
                <w:sz w:val="20"/>
                <w:szCs w:val="20"/>
                <w:lang w:val="fr-BE"/>
              </w:rPr>
            </w:pPr>
            <w:r w:rsidRPr="007E6D35">
              <w:rPr>
                <w:rFonts w:ascii="Arial" w:hAnsi="Arial" w:cs="Arial"/>
                <w:sz w:val="20"/>
                <w:szCs w:val="20"/>
                <w:lang w:val="fr-BE"/>
              </w:rPr>
              <w:t> </w:t>
            </w:r>
          </w:p>
          <w:p w:rsidR="00CC2A94" w:rsidRDefault="00CC2A94" w:rsidP="007E6D35">
            <w:pPr>
              <w:spacing w:before="60" w:after="60" w:line="240" w:lineRule="auto"/>
              <w:rPr>
                <w:rFonts w:ascii="Arial" w:hAnsi="Arial" w:cs="Arial"/>
                <w:sz w:val="20"/>
                <w:szCs w:val="20"/>
                <w:lang w:val="fr-BE"/>
              </w:rPr>
            </w:pPr>
          </w:p>
          <w:p w:rsidR="00CC2A94" w:rsidRDefault="00CC2A94" w:rsidP="007E6D35">
            <w:pPr>
              <w:spacing w:before="60" w:after="60" w:line="240" w:lineRule="auto"/>
              <w:rPr>
                <w:rFonts w:ascii="Arial" w:hAnsi="Arial" w:cs="Arial"/>
                <w:sz w:val="20"/>
                <w:szCs w:val="20"/>
                <w:lang w:val="fr-BE"/>
              </w:rPr>
            </w:pPr>
          </w:p>
          <w:p w:rsidR="00CC2A94" w:rsidRPr="007E6D35" w:rsidRDefault="00CC2A94" w:rsidP="007E6D35">
            <w:pPr>
              <w:spacing w:before="60" w:after="60" w:line="240" w:lineRule="auto"/>
              <w:rPr>
                <w:rFonts w:ascii="Arial" w:hAnsi="Arial" w:cs="Arial"/>
                <w:sz w:val="20"/>
                <w:szCs w:val="20"/>
                <w:lang w:val="fr-BE"/>
              </w:rPr>
            </w:pPr>
          </w:p>
        </w:tc>
      </w:tr>
      <w:tr w:rsidR="009C2AB8" w:rsidRPr="007E6D35" w:rsidTr="00AE516A">
        <w:trPr>
          <w:trHeight w:val="299"/>
        </w:trPr>
        <w:tc>
          <w:tcPr>
            <w:tcW w:w="4536" w:type="dxa"/>
            <w:tcBorders>
              <w:top w:val="outset" w:sz="6" w:space="0" w:color="auto"/>
              <w:left w:val="outset" w:sz="6" w:space="0" w:color="auto"/>
              <w:bottom w:val="outset" w:sz="6" w:space="0" w:color="auto"/>
              <w:right w:val="outset" w:sz="6" w:space="0" w:color="auto"/>
            </w:tcBorders>
            <w:shd w:val="clear" w:color="auto" w:fill="D9D9D9"/>
          </w:tcPr>
          <w:p w:rsidR="009C2AB8" w:rsidRPr="00056B80" w:rsidRDefault="009C2AB8" w:rsidP="009C2AB8">
            <w:pPr>
              <w:pStyle w:val="ListParagraph1"/>
              <w:spacing w:before="60" w:after="60" w:line="240" w:lineRule="auto"/>
              <w:ind w:left="360" w:hanging="326"/>
              <w:contextualSpacing w:val="0"/>
              <w:rPr>
                <w:rFonts w:ascii="Arial" w:hAnsi="Arial" w:cs="Arial"/>
                <w:b/>
                <w:bCs/>
                <w:sz w:val="20"/>
                <w:szCs w:val="20"/>
                <w:lang w:val="fr-BE"/>
              </w:rPr>
            </w:pPr>
            <w:r>
              <w:rPr>
                <w:rFonts w:ascii="Arial" w:hAnsi="Arial" w:cs="Arial"/>
                <w:b/>
                <w:bCs/>
                <w:sz w:val="20"/>
                <w:szCs w:val="20"/>
                <w:lang w:val="fr-BE"/>
              </w:rPr>
              <w:lastRenderedPageBreak/>
              <w:t xml:space="preserve">7.  </w:t>
            </w:r>
            <w:r w:rsidRPr="007E6D35">
              <w:rPr>
                <w:rFonts w:ascii="Arial" w:hAnsi="Arial" w:cs="Arial"/>
                <w:b/>
                <w:bCs/>
                <w:sz w:val="20"/>
                <w:szCs w:val="20"/>
                <w:lang w:val="fr-BE"/>
              </w:rPr>
              <w:t xml:space="preserve">Contrats, engagements et accords </w:t>
            </w:r>
          </w:p>
        </w:tc>
        <w:tc>
          <w:tcPr>
            <w:tcW w:w="851" w:type="dxa"/>
            <w:tcBorders>
              <w:top w:val="outset" w:sz="6" w:space="0" w:color="auto"/>
              <w:left w:val="outset" w:sz="6" w:space="0" w:color="auto"/>
              <w:bottom w:val="outset" w:sz="6" w:space="0" w:color="auto"/>
              <w:right w:val="outset" w:sz="6" w:space="0" w:color="auto"/>
            </w:tcBorders>
          </w:tcPr>
          <w:p w:rsidR="009C2AB8" w:rsidRPr="007E6D35" w:rsidRDefault="009C2AB8" w:rsidP="00AE516A">
            <w:pPr>
              <w:spacing w:before="60" w:after="60" w:line="240" w:lineRule="auto"/>
              <w:jc w:val="center"/>
              <w:rPr>
                <w:rFonts w:ascii="Arial" w:hAnsi="Arial" w:cs="Arial"/>
                <w:sz w:val="20"/>
                <w:szCs w:val="20"/>
                <w:lang w:val="fr-BE"/>
              </w:rPr>
            </w:pPr>
            <w:r w:rsidRPr="007E6D35">
              <w:rPr>
                <w:rFonts w:ascii="Arial" w:hAnsi="Arial" w:cs="Arial"/>
                <w:sz w:val="20"/>
                <w:szCs w:val="20"/>
                <w:lang w:val="fr-BE"/>
              </w:rPr>
              <w:t>E</w:t>
            </w:r>
          </w:p>
        </w:tc>
        <w:tc>
          <w:tcPr>
            <w:tcW w:w="4820" w:type="dxa"/>
            <w:tcBorders>
              <w:top w:val="outset" w:sz="6" w:space="0" w:color="auto"/>
              <w:left w:val="outset" w:sz="6" w:space="0" w:color="auto"/>
              <w:bottom w:val="outset" w:sz="6" w:space="0" w:color="auto"/>
              <w:right w:val="outset" w:sz="6" w:space="0" w:color="auto"/>
            </w:tcBorders>
          </w:tcPr>
          <w:p w:rsidR="009C2AB8" w:rsidRPr="007E6D35" w:rsidRDefault="009C2AB8" w:rsidP="00AE516A">
            <w:pPr>
              <w:spacing w:before="60" w:after="60" w:line="240" w:lineRule="auto"/>
              <w:rPr>
                <w:rFonts w:ascii="Arial" w:hAnsi="Arial" w:cs="Arial"/>
                <w:sz w:val="20"/>
                <w:szCs w:val="20"/>
                <w:lang w:val="fr-BE"/>
              </w:rPr>
            </w:pPr>
          </w:p>
        </w:tc>
      </w:tr>
      <w:tr w:rsidR="009C2AB8" w:rsidRPr="0032520A" w:rsidTr="009C2AB8">
        <w:trPr>
          <w:trHeight w:val="525"/>
        </w:trPr>
        <w:tc>
          <w:tcPr>
            <w:tcW w:w="4536" w:type="dxa"/>
            <w:tcBorders>
              <w:top w:val="single" w:sz="4" w:space="0" w:color="auto"/>
              <w:left w:val="outset" w:sz="6" w:space="0" w:color="auto"/>
              <w:right w:val="outset" w:sz="6" w:space="0" w:color="auto"/>
            </w:tcBorders>
            <w:shd w:val="clear" w:color="auto" w:fill="auto"/>
          </w:tcPr>
          <w:p w:rsidR="009C2AB8" w:rsidRPr="007E6D35" w:rsidRDefault="009C2AB8" w:rsidP="009C2AB8">
            <w:pPr>
              <w:pStyle w:val="ListParagraph1"/>
              <w:spacing w:after="0" w:line="240" w:lineRule="auto"/>
              <w:ind w:left="360" w:hanging="326"/>
              <w:contextualSpacing w:val="0"/>
              <w:jc w:val="both"/>
              <w:rPr>
                <w:rFonts w:ascii="Arial" w:hAnsi="Arial" w:cs="Arial"/>
                <w:sz w:val="20"/>
                <w:szCs w:val="20"/>
                <w:lang w:val="fr-BE"/>
              </w:rPr>
            </w:pPr>
            <w:r>
              <w:rPr>
                <w:rFonts w:ascii="Arial" w:hAnsi="Arial" w:cs="Arial"/>
                <w:sz w:val="20"/>
                <w:szCs w:val="20"/>
                <w:lang w:val="fr-BE"/>
              </w:rPr>
              <w:t>g) r</w:t>
            </w:r>
            <w:r w:rsidRPr="007E6D35">
              <w:rPr>
                <w:rFonts w:ascii="Arial" w:hAnsi="Arial" w:cs="Arial"/>
                <w:sz w:val="20"/>
                <w:szCs w:val="20"/>
                <w:lang w:val="fr-BE"/>
              </w:rPr>
              <w:t>ev</w:t>
            </w:r>
            <w:r w:rsidR="00E12CD9">
              <w:rPr>
                <w:rFonts w:ascii="Arial" w:hAnsi="Arial" w:cs="Arial"/>
                <w:sz w:val="20"/>
                <w:szCs w:val="20"/>
                <w:lang w:val="fr-BE"/>
              </w:rPr>
              <w:t>ue des</w:t>
            </w:r>
            <w:r w:rsidRPr="007E6D35">
              <w:rPr>
                <w:rFonts w:ascii="Arial" w:hAnsi="Arial" w:cs="Arial"/>
                <w:sz w:val="20"/>
                <w:szCs w:val="20"/>
                <w:lang w:val="fr-BE"/>
              </w:rPr>
              <w:t xml:space="preserve"> confirmations bancaires pour trouver des indications de dette</w:t>
            </w:r>
            <w:r>
              <w:rPr>
                <w:rFonts w:ascii="Arial" w:hAnsi="Arial" w:cs="Arial"/>
                <w:sz w:val="20"/>
                <w:szCs w:val="20"/>
                <w:lang w:val="fr-BE"/>
              </w:rPr>
              <w:t>s</w:t>
            </w:r>
            <w:r w:rsidRPr="007E6D35">
              <w:rPr>
                <w:rFonts w:ascii="Arial" w:hAnsi="Arial" w:cs="Arial"/>
                <w:sz w:val="20"/>
                <w:szCs w:val="20"/>
                <w:lang w:val="fr-BE"/>
              </w:rPr>
              <w:t xml:space="preserve"> non publiées</w:t>
            </w:r>
            <w:r>
              <w:rPr>
                <w:rFonts w:ascii="Arial" w:hAnsi="Arial" w:cs="Arial"/>
                <w:sz w:val="20"/>
                <w:szCs w:val="20"/>
                <w:lang w:val="fr-BE"/>
              </w:rPr>
              <w:t xml:space="preserve"> </w:t>
            </w:r>
            <w:r w:rsidRPr="007E6D35">
              <w:rPr>
                <w:rFonts w:ascii="Arial" w:hAnsi="Arial" w:cs="Arial"/>
                <w:sz w:val="20"/>
                <w:szCs w:val="20"/>
                <w:lang w:val="fr-BE"/>
              </w:rPr>
              <w:t>;</w:t>
            </w:r>
          </w:p>
          <w:p w:rsidR="009C2AB8" w:rsidRPr="007E6D35" w:rsidRDefault="009C2AB8" w:rsidP="00E12CD9">
            <w:pPr>
              <w:pStyle w:val="ListParagraph1"/>
              <w:spacing w:after="0" w:line="240" w:lineRule="auto"/>
              <w:ind w:left="360" w:hanging="326"/>
              <w:contextualSpacing w:val="0"/>
              <w:jc w:val="both"/>
              <w:rPr>
                <w:rFonts w:ascii="Arial" w:hAnsi="Arial" w:cs="Arial"/>
                <w:sz w:val="20"/>
                <w:szCs w:val="20"/>
                <w:lang w:val="fr-BE"/>
              </w:rPr>
            </w:pPr>
            <w:r>
              <w:rPr>
                <w:rFonts w:ascii="Arial" w:hAnsi="Arial" w:cs="Arial"/>
                <w:sz w:val="20"/>
                <w:szCs w:val="20"/>
                <w:lang w:val="fr-BE"/>
              </w:rPr>
              <w:t>h)</w:t>
            </w:r>
            <w:r w:rsidR="00E12CD9">
              <w:rPr>
                <w:rFonts w:ascii="Arial" w:hAnsi="Arial" w:cs="Arial"/>
                <w:sz w:val="20"/>
                <w:szCs w:val="20"/>
                <w:lang w:val="fr-BE"/>
              </w:rPr>
              <w:t xml:space="preserve">  c</w:t>
            </w:r>
            <w:r w:rsidRPr="007E6D35">
              <w:rPr>
                <w:rFonts w:ascii="Arial" w:hAnsi="Arial" w:cs="Arial"/>
                <w:sz w:val="20"/>
                <w:szCs w:val="20"/>
                <w:lang w:val="fr-BE"/>
              </w:rPr>
              <w:t>ontrats futurs</w:t>
            </w:r>
            <w:r>
              <w:rPr>
                <w:rFonts w:ascii="Arial" w:hAnsi="Arial" w:cs="Arial"/>
                <w:sz w:val="20"/>
                <w:szCs w:val="20"/>
                <w:lang w:val="fr-BE"/>
              </w:rPr>
              <w:t xml:space="preserve"> </w:t>
            </w:r>
            <w:r w:rsidRPr="007E6D35">
              <w:rPr>
                <w:rFonts w:ascii="Arial" w:hAnsi="Arial" w:cs="Arial"/>
                <w:sz w:val="20"/>
                <w:szCs w:val="20"/>
                <w:lang w:val="fr-BE"/>
              </w:rPr>
              <w:t>;</w:t>
            </w:r>
          </w:p>
          <w:p w:rsidR="009C2AB8" w:rsidRPr="007E6D35" w:rsidRDefault="00E12CD9" w:rsidP="00E12CD9">
            <w:pPr>
              <w:pStyle w:val="ListParagraph1"/>
              <w:spacing w:after="0" w:line="240" w:lineRule="auto"/>
              <w:ind w:left="318" w:hanging="326"/>
              <w:contextualSpacing w:val="0"/>
              <w:jc w:val="both"/>
              <w:rPr>
                <w:rFonts w:ascii="Arial" w:hAnsi="Arial" w:cs="Arial"/>
                <w:sz w:val="20"/>
                <w:szCs w:val="20"/>
                <w:lang w:val="fr-BE"/>
              </w:rPr>
            </w:pPr>
            <w:r>
              <w:rPr>
                <w:rFonts w:ascii="Arial" w:hAnsi="Arial" w:cs="Arial"/>
                <w:sz w:val="20"/>
                <w:szCs w:val="20"/>
                <w:lang w:val="fr-BE"/>
              </w:rPr>
              <w:t xml:space="preserve"> i)   a</w:t>
            </w:r>
            <w:r w:rsidR="009C2AB8" w:rsidRPr="007E6D35">
              <w:rPr>
                <w:rFonts w:ascii="Arial" w:hAnsi="Arial" w:cs="Arial"/>
                <w:sz w:val="20"/>
                <w:szCs w:val="20"/>
                <w:lang w:val="fr-BE"/>
              </w:rPr>
              <w:t>ccord</w:t>
            </w:r>
            <w:r w:rsidR="009C2AB8">
              <w:rPr>
                <w:rFonts w:ascii="Arial" w:hAnsi="Arial" w:cs="Arial"/>
                <w:sz w:val="20"/>
                <w:szCs w:val="20"/>
                <w:lang w:val="fr-BE"/>
              </w:rPr>
              <w:t>s</w:t>
            </w:r>
            <w:r w:rsidR="009C2AB8" w:rsidRPr="007E6D35">
              <w:rPr>
                <w:rFonts w:ascii="Arial" w:hAnsi="Arial" w:cs="Arial"/>
                <w:sz w:val="20"/>
                <w:szCs w:val="20"/>
                <w:lang w:val="fr-BE"/>
              </w:rPr>
              <w:t xml:space="preserve"> de pension avec capital social</w:t>
            </w:r>
            <w:r w:rsidR="009C2AB8">
              <w:rPr>
                <w:rFonts w:ascii="Arial" w:hAnsi="Arial" w:cs="Arial"/>
                <w:sz w:val="20"/>
                <w:szCs w:val="20"/>
                <w:lang w:val="fr-BE"/>
              </w:rPr>
              <w:t xml:space="preserve"> </w:t>
            </w:r>
            <w:r w:rsidR="009C2AB8" w:rsidRPr="007E6D35">
              <w:rPr>
                <w:rFonts w:ascii="Arial" w:hAnsi="Arial" w:cs="Arial"/>
                <w:sz w:val="20"/>
                <w:szCs w:val="20"/>
                <w:lang w:val="fr-BE"/>
              </w:rPr>
              <w:t>;</w:t>
            </w:r>
            <w:r w:rsidR="009C2AB8">
              <w:rPr>
                <w:rFonts w:ascii="Arial" w:hAnsi="Arial" w:cs="Arial"/>
                <w:sz w:val="20"/>
                <w:szCs w:val="20"/>
                <w:lang w:val="fr-BE"/>
              </w:rPr>
              <w:t xml:space="preserve"> et</w:t>
            </w:r>
          </w:p>
          <w:p w:rsidR="009C2AB8" w:rsidRPr="007E6D35" w:rsidRDefault="00E12CD9" w:rsidP="00E12CD9">
            <w:pPr>
              <w:pStyle w:val="ListParagraph1"/>
              <w:spacing w:after="0" w:line="240" w:lineRule="auto"/>
              <w:ind w:left="318" w:hanging="284"/>
              <w:contextualSpacing w:val="0"/>
              <w:rPr>
                <w:rFonts w:ascii="Arial" w:hAnsi="Arial" w:cs="Arial"/>
                <w:b/>
                <w:bCs/>
                <w:sz w:val="20"/>
                <w:szCs w:val="20"/>
                <w:lang w:val="fr-BE"/>
              </w:rPr>
            </w:pPr>
            <w:r>
              <w:rPr>
                <w:rFonts w:ascii="Arial" w:hAnsi="Arial" w:cs="Arial"/>
                <w:sz w:val="20"/>
                <w:szCs w:val="20"/>
                <w:lang w:val="fr-BE"/>
              </w:rPr>
              <w:t>j)   g</w:t>
            </w:r>
            <w:r w:rsidR="009C2AB8" w:rsidRPr="007E6D35">
              <w:rPr>
                <w:rFonts w:ascii="Arial" w:hAnsi="Arial" w:cs="Arial"/>
                <w:sz w:val="20"/>
                <w:szCs w:val="20"/>
                <w:lang w:val="fr-BE"/>
              </w:rPr>
              <w:t>aranties liées aux produits et garanties.</w:t>
            </w:r>
          </w:p>
        </w:tc>
        <w:tc>
          <w:tcPr>
            <w:tcW w:w="851" w:type="dxa"/>
            <w:tcBorders>
              <w:top w:val="single" w:sz="4" w:space="0" w:color="auto"/>
              <w:left w:val="outset" w:sz="6" w:space="0" w:color="auto"/>
              <w:bottom w:val="outset" w:sz="6" w:space="0" w:color="auto"/>
              <w:right w:val="outset" w:sz="6" w:space="0" w:color="auto"/>
            </w:tcBorders>
          </w:tcPr>
          <w:p w:rsidR="009C2AB8" w:rsidRPr="007E6D35" w:rsidRDefault="009C2AB8" w:rsidP="002937C4">
            <w:pPr>
              <w:spacing w:before="60" w:after="60" w:line="240" w:lineRule="auto"/>
              <w:jc w:val="center"/>
              <w:rPr>
                <w:rFonts w:ascii="Arial" w:hAnsi="Arial" w:cs="Arial"/>
                <w:sz w:val="20"/>
                <w:szCs w:val="20"/>
                <w:lang w:val="fr-BE"/>
              </w:rPr>
            </w:pPr>
          </w:p>
        </w:tc>
        <w:tc>
          <w:tcPr>
            <w:tcW w:w="4820" w:type="dxa"/>
            <w:tcBorders>
              <w:top w:val="single" w:sz="4" w:space="0" w:color="auto"/>
              <w:left w:val="outset" w:sz="6" w:space="0" w:color="auto"/>
              <w:bottom w:val="outset" w:sz="6" w:space="0" w:color="auto"/>
              <w:right w:val="outset" w:sz="6" w:space="0" w:color="auto"/>
            </w:tcBorders>
          </w:tcPr>
          <w:p w:rsidR="009C2AB8" w:rsidRPr="007E6D35" w:rsidRDefault="009C2AB8" w:rsidP="007E6D35">
            <w:pPr>
              <w:spacing w:before="60" w:after="60" w:line="240" w:lineRule="auto"/>
              <w:rPr>
                <w:rFonts w:ascii="Arial" w:hAnsi="Arial" w:cs="Arial"/>
                <w:sz w:val="20"/>
                <w:szCs w:val="20"/>
                <w:lang w:val="fr-BE"/>
              </w:rPr>
            </w:pPr>
          </w:p>
        </w:tc>
      </w:tr>
      <w:tr w:rsidR="00056B80" w:rsidRPr="007E6D35" w:rsidTr="00565A58">
        <w:trPr>
          <w:trHeight w:val="525"/>
        </w:trPr>
        <w:tc>
          <w:tcPr>
            <w:tcW w:w="4536" w:type="dxa"/>
            <w:tcBorders>
              <w:top w:val="single" w:sz="4" w:space="0" w:color="auto"/>
              <w:left w:val="outset" w:sz="6" w:space="0" w:color="auto"/>
              <w:right w:val="outset" w:sz="6" w:space="0" w:color="auto"/>
            </w:tcBorders>
            <w:shd w:val="clear" w:color="auto" w:fill="D9D9D9"/>
          </w:tcPr>
          <w:p w:rsidR="00056B80" w:rsidRPr="00056B80" w:rsidRDefault="00056B80" w:rsidP="00E12CD9">
            <w:pPr>
              <w:pStyle w:val="ListParagraph1"/>
              <w:numPr>
                <w:ilvl w:val="0"/>
                <w:numId w:val="13"/>
              </w:numPr>
              <w:spacing w:before="60" w:after="60" w:line="240" w:lineRule="auto"/>
              <w:ind w:left="318"/>
              <w:contextualSpacing w:val="0"/>
              <w:rPr>
                <w:rFonts w:ascii="Arial" w:hAnsi="Arial" w:cs="Arial"/>
                <w:b/>
                <w:bCs/>
                <w:sz w:val="20"/>
                <w:szCs w:val="20"/>
                <w:lang w:val="fr-BE"/>
              </w:rPr>
            </w:pPr>
            <w:r w:rsidRPr="007E6D35">
              <w:rPr>
                <w:rFonts w:ascii="Arial" w:hAnsi="Arial" w:cs="Arial"/>
                <w:b/>
                <w:bCs/>
                <w:sz w:val="20"/>
                <w:szCs w:val="20"/>
                <w:lang w:val="fr-BE"/>
              </w:rPr>
              <w:t>Ev</w:t>
            </w:r>
            <w:r w:rsidR="00DC518D">
              <w:rPr>
                <w:rFonts w:ascii="Arial" w:hAnsi="Arial" w:cs="Arial"/>
                <w:b/>
                <w:bCs/>
                <w:sz w:val="20"/>
                <w:szCs w:val="20"/>
                <w:lang w:val="fr-BE"/>
              </w:rPr>
              <w:t>é</w:t>
            </w:r>
            <w:r w:rsidRPr="007E6D35">
              <w:rPr>
                <w:rFonts w:ascii="Arial" w:hAnsi="Arial" w:cs="Arial"/>
                <w:b/>
                <w:bCs/>
                <w:sz w:val="20"/>
                <w:szCs w:val="20"/>
                <w:lang w:val="fr-BE"/>
              </w:rPr>
              <w:t xml:space="preserve">nements après la clôture de l’exercice </w:t>
            </w:r>
          </w:p>
        </w:tc>
        <w:tc>
          <w:tcPr>
            <w:tcW w:w="851" w:type="dxa"/>
            <w:tcBorders>
              <w:top w:val="single" w:sz="4" w:space="0" w:color="auto"/>
              <w:left w:val="outset" w:sz="6" w:space="0" w:color="auto"/>
              <w:bottom w:val="outset" w:sz="6" w:space="0" w:color="auto"/>
              <w:right w:val="outset" w:sz="6" w:space="0" w:color="auto"/>
            </w:tcBorders>
          </w:tcPr>
          <w:p w:rsidR="00056B80" w:rsidRPr="007E6D35" w:rsidRDefault="00056B80" w:rsidP="002937C4">
            <w:pPr>
              <w:spacing w:before="60" w:after="60" w:line="240" w:lineRule="auto"/>
              <w:jc w:val="center"/>
              <w:rPr>
                <w:rFonts w:ascii="Arial" w:hAnsi="Arial" w:cs="Arial"/>
                <w:sz w:val="20"/>
                <w:szCs w:val="20"/>
                <w:lang w:val="fr-BE"/>
              </w:rPr>
            </w:pPr>
            <w:r w:rsidRPr="007E6D35">
              <w:rPr>
                <w:rFonts w:ascii="Arial" w:hAnsi="Arial" w:cs="Arial"/>
                <w:sz w:val="20"/>
                <w:szCs w:val="20"/>
                <w:lang w:val="fr-BE"/>
              </w:rPr>
              <w:t>EC</w:t>
            </w:r>
          </w:p>
        </w:tc>
        <w:tc>
          <w:tcPr>
            <w:tcW w:w="4820" w:type="dxa"/>
            <w:tcBorders>
              <w:top w:val="single" w:sz="4" w:space="0" w:color="auto"/>
              <w:left w:val="outset" w:sz="6" w:space="0" w:color="auto"/>
              <w:bottom w:val="outset" w:sz="6" w:space="0" w:color="auto"/>
              <w:right w:val="outset" w:sz="6" w:space="0" w:color="auto"/>
            </w:tcBorders>
          </w:tcPr>
          <w:p w:rsidR="00056B80" w:rsidRPr="007E6D35" w:rsidRDefault="00056B80" w:rsidP="007E6D35">
            <w:pPr>
              <w:spacing w:before="60" w:after="60" w:line="240" w:lineRule="auto"/>
              <w:rPr>
                <w:rFonts w:ascii="Arial" w:hAnsi="Arial" w:cs="Arial"/>
                <w:sz w:val="20"/>
                <w:szCs w:val="20"/>
                <w:lang w:val="fr-BE"/>
              </w:rPr>
            </w:pPr>
          </w:p>
        </w:tc>
      </w:tr>
      <w:tr w:rsidR="00997D5E" w:rsidRPr="0032520A" w:rsidTr="000F38A6">
        <w:trPr>
          <w:trHeight w:val="2820"/>
        </w:trPr>
        <w:tc>
          <w:tcPr>
            <w:tcW w:w="4536" w:type="dxa"/>
            <w:tcBorders>
              <w:top w:val="outset" w:sz="6" w:space="0" w:color="auto"/>
              <w:left w:val="outset" w:sz="6" w:space="0" w:color="auto"/>
              <w:right w:val="outset" w:sz="6" w:space="0" w:color="auto"/>
            </w:tcBorders>
          </w:tcPr>
          <w:p w:rsidR="00997D5E" w:rsidRPr="007E6D35" w:rsidRDefault="00997D5E" w:rsidP="007E6D35">
            <w:pPr>
              <w:spacing w:before="60" w:after="60" w:line="240" w:lineRule="auto"/>
              <w:jc w:val="both"/>
              <w:rPr>
                <w:rFonts w:ascii="Arial" w:hAnsi="Arial" w:cs="Arial"/>
                <w:sz w:val="20"/>
                <w:szCs w:val="20"/>
                <w:lang w:val="fr-BE"/>
              </w:rPr>
            </w:pPr>
            <w:r w:rsidRPr="007E6D35">
              <w:rPr>
                <w:rFonts w:ascii="Arial" w:hAnsi="Arial" w:cs="Arial"/>
                <w:sz w:val="20"/>
                <w:szCs w:val="20"/>
                <w:lang w:val="fr-BE"/>
              </w:rPr>
              <w:t>Prendre en considération les circonstances suivantes complémentaires dans la recherche d’év</w:t>
            </w:r>
            <w:r w:rsidR="002D7FC4">
              <w:rPr>
                <w:rFonts w:ascii="Arial" w:hAnsi="Arial" w:cs="Arial"/>
                <w:sz w:val="20"/>
                <w:szCs w:val="20"/>
                <w:lang w:val="fr-BE"/>
              </w:rPr>
              <w:t>é</w:t>
            </w:r>
            <w:r w:rsidRPr="007E6D35">
              <w:rPr>
                <w:rFonts w:ascii="Arial" w:hAnsi="Arial" w:cs="Arial"/>
                <w:sz w:val="20"/>
                <w:szCs w:val="20"/>
                <w:lang w:val="fr-BE"/>
              </w:rPr>
              <w:t>nements après la clôture de l’exercice</w:t>
            </w:r>
            <w:r w:rsidR="005B6372">
              <w:rPr>
                <w:rFonts w:ascii="Arial" w:hAnsi="Arial" w:cs="Arial"/>
                <w:sz w:val="20"/>
                <w:szCs w:val="20"/>
                <w:lang w:val="fr-BE"/>
              </w:rPr>
              <w:t xml:space="preserve"> </w:t>
            </w:r>
            <w:r w:rsidRPr="007E6D35">
              <w:rPr>
                <w:rFonts w:ascii="Arial" w:hAnsi="Arial" w:cs="Arial"/>
                <w:sz w:val="20"/>
                <w:szCs w:val="20"/>
                <w:lang w:val="fr-BE"/>
              </w:rPr>
              <w:t>:</w:t>
            </w:r>
          </w:p>
          <w:p w:rsidR="00997D5E" w:rsidRPr="007E6D35" w:rsidRDefault="00E12CD9" w:rsidP="00552059">
            <w:pPr>
              <w:pStyle w:val="ListParagraph1"/>
              <w:numPr>
                <w:ilvl w:val="0"/>
                <w:numId w:val="10"/>
              </w:numPr>
              <w:spacing w:before="60" w:after="60" w:line="240" w:lineRule="auto"/>
              <w:ind w:left="318" w:hanging="284"/>
              <w:contextualSpacing w:val="0"/>
              <w:jc w:val="both"/>
              <w:rPr>
                <w:rFonts w:ascii="Arial" w:hAnsi="Arial" w:cs="Arial"/>
                <w:sz w:val="20"/>
                <w:szCs w:val="20"/>
                <w:lang w:val="fr-BE"/>
              </w:rPr>
            </w:pPr>
            <w:r>
              <w:rPr>
                <w:rFonts w:ascii="Arial" w:hAnsi="Arial" w:cs="Arial"/>
                <w:sz w:val="20"/>
                <w:szCs w:val="20"/>
                <w:lang w:val="fr-BE"/>
              </w:rPr>
              <w:t>f</w:t>
            </w:r>
            <w:r w:rsidR="00997D5E" w:rsidRPr="007E6D35">
              <w:rPr>
                <w:rFonts w:ascii="Arial" w:hAnsi="Arial" w:cs="Arial"/>
                <w:sz w:val="20"/>
                <w:szCs w:val="20"/>
                <w:lang w:val="fr-BE"/>
              </w:rPr>
              <w:t>inancement après la clôture de l’exercice et nouvelles restrictions cré</w:t>
            </w:r>
            <w:r w:rsidR="002D7FC4">
              <w:rPr>
                <w:rFonts w:ascii="Arial" w:hAnsi="Arial" w:cs="Arial"/>
                <w:sz w:val="20"/>
                <w:szCs w:val="20"/>
                <w:lang w:val="fr-BE"/>
              </w:rPr>
              <w:t>é</w:t>
            </w:r>
            <w:r w:rsidR="00997D5E" w:rsidRPr="007E6D35">
              <w:rPr>
                <w:rFonts w:ascii="Arial" w:hAnsi="Arial" w:cs="Arial"/>
                <w:sz w:val="20"/>
                <w:szCs w:val="20"/>
                <w:lang w:val="fr-BE"/>
              </w:rPr>
              <w:t>es par ce nouveau financement ;</w:t>
            </w:r>
          </w:p>
          <w:p w:rsidR="00997D5E" w:rsidRPr="007E6D35" w:rsidRDefault="00E12CD9" w:rsidP="00552059">
            <w:pPr>
              <w:pStyle w:val="ListParagraph1"/>
              <w:numPr>
                <w:ilvl w:val="0"/>
                <w:numId w:val="10"/>
              </w:numPr>
              <w:spacing w:before="60" w:after="60" w:line="240" w:lineRule="auto"/>
              <w:ind w:left="318" w:hanging="284"/>
              <w:contextualSpacing w:val="0"/>
              <w:jc w:val="both"/>
              <w:rPr>
                <w:rFonts w:ascii="Arial" w:hAnsi="Arial" w:cs="Arial"/>
                <w:sz w:val="20"/>
                <w:szCs w:val="20"/>
                <w:lang w:val="fr-BE"/>
              </w:rPr>
            </w:pPr>
            <w:r>
              <w:rPr>
                <w:rFonts w:ascii="Arial" w:hAnsi="Arial" w:cs="Arial"/>
                <w:sz w:val="20"/>
                <w:szCs w:val="20"/>
                <w:lang w:val="fr-BE"/>
              </w:rPr>
              <w:t>c</w:t>
            </w:r>
            <w:r w:rsidR="00997D5E" w:rsidRPr="007E6D35">
              <w:rPr>
                <w:rFonts w:ascii="Arial" w:hAnsi="Arial" w:cs="Arial"/>
                <w:sz w:val="20"/>
                <w:szCs w:val="20"/>
                <w:lang w:val="fr-BE"/>
              </w:rPr>
              <w:t xml:space="preserve">atastrophes naturelles, incendies ou expropriations après la clôture de </w:t>
            </w:r>
            <w:r w:rsidR="006B34F7">
              <w:rPr>
                <w:rFonts w:ascii="Arial" w:hAnsi="Arial" w:cs="Arial"/>
                <w:sz w:val="20"/>
                <w:szCs w:val="20"/>
                <w:lang w:val="fr-BE"/>
              </w:rPr>
              <w:t xml:space="preserve">   </w:t>
            </w:r>
            <w:r w:rsidR="00997D5E" w:rsidRPr="007E6D35">
              <w:rPr>
                <w:rFonts w:ascii="Arial" w:hAnsi="Arial" w:cs="Arial"/>
                <w:sz w:val="20"/>
                <w:szCs w:val="20"/>
                <w:lang w:val="fr-BE"/>
              </w:rPr>
              <w:t>l’exercice</w:t>
            </w:r>
            <w:r w:rsidR="006B34F7">
              <w:rPr>
                <w:rFonts w:ascii="Arial" w:hAnsi="Arial" w:cs="Arial"/>
                <w:sz w:val="20"/>
                <w:szCs w:val="20"/>
                <w:lang w:val="fr-BE"/>
              </w:rPr>
              <w:t xml:space="preserve"> </w:t>
            </w:r>
            <w:r w:rsidR="00997D5E" w:rsidRPr="007E6D35">
              <w:rPr>
                <w:rFonts w:ascii="Arial" w:hAnsi="Arial" w:cs="Arial"/>
                <w:sz w:val="20"/>
                <w:szCs w:val="20"/>
                <w:lang w:val="fr-BE"/>
              </w:rPr>
              <w:t>;</w:t>
            </w:r>
            <w:r>
              <w:rPr>
                <w:rFonts w:ascii="Arial" w:hAnsi="Arial" w:cs="Arial"/>
                <w:sz w:val="20"/>
                <w:szCs w:val="20"/>
                <w:lang w:val="fr-BE"/>
              </w:rPr>
              <w:t xml:space="preserve"> </w:t>
            </w:r>
            <w:r w:rsidR="006B34F7">
              <w:rPr>
                <w:rFonts w:ascii="Arial" w:hAnsi="Arial" w:cs="Arial"/>
                <w:sz w:val="20"/>
                <w:szCs w:val="20"/>
                <w:lang w:val="fr-BE"/>
              </w:rPr>
              <w:t xml:space="preserve">et </w:t>
            </w:r>
          </w:p>
          <w:p w:rsidR="00997D5E" w:rsidRPr="000B56F6" w:rsidRDefault="00E12CD9" w:rsidP="00F14A17">
            <w:pPr>
              <w:pStyle w:val="ListParagraph1"/>
              <w:numPr>
                <w:ilvl w:val="0"/>
                <w:numId w:val="10"/>
              </w:numPr>
              <w:spacing w:before="60" w:after="60" w:line="240" w:lineRule="auto"/>
              <w:ind w:left="318" w:hanging="284"/>
              <w:contextualSpacing w:val="0"/>
              <w:jc w:val="both"/>
              <w:rPr>
                <w:rFonts w:ascii="Arial" w:hAnsi="Arial" w:cs="Arial"/>
                <w:b/>
                <w:bCs/>
                <w:sz w:val="20"/>
                <w:szCs w:val="20"/>
                <w:lang w:val="fr-BE"/>
              </w:rPr>
            </w:pPr>
            <w:r>
              <w:rPr>
                <w:rFonts w:ascii="Arial" w:hAnsi="Arial" w:cs="Arial"/>
                <w:sz w:val="20"/>
                <w:szCs w:val="20"/>
                <w:lang w:val="fr-BE"/>
              </w:rPr>
              <w:t>f</w:t>
            </w:r>
            <w:r w:rsidR="00997D5E" w:rsidRPr="007E6D35">
              <w:rPr>
                <w:rFonts w:ascii="Arial" w:hAnsi="Arial" w:cs="Arial"/>
                <w:sz w:val="20"/>
                <w:szCs w:val="20"/>
                <w:lang w:val="fr-BE"/>
              </w:rPr>
              <w:t>usions ou acquisitions après la clôture de l’exercice.</w:t>
            </w:r>
          </w:p>
          <w:p w:rsidR="000B56F6" w:rsidRPr="00F14A17" w:rsidRDefault="000B56F6" w:rsidP="000B56F6">
            <w:pPr>
              <w:pStyle w:val="ListParagraph1"/>
              <w:spacing w:before="60" w:after="60" w:line="240" w:lineRule="auto"/>
              <w:ind w:left="34"/>
              <w:contextualSpacing w:val="0"/>
              <w:jc w:val="both"/>
              <w:rPr>
                <w:rFonts w:ascii="Arial" w:hAnsi="Arial" w:cs="Arial"/>
                <w:b/>
                <w:bCs/>
                <w:sz w:val="20"/>
                <w:szCs w:val="20"/>
                <w:lang w:val="fr-BE"/>
              </w:rPr>
            </w:pPr>
          </w:p>
        </w:tc>
        <w:tc>
          <w:tcPr>
            <w:tcW w:w="851" w:type="dxa"/>
            <w:tcBorders>
              <w:top w:val="outset" w:sz="6" w:space="0" w:color="auto"/>
              <w:left w:val="outset" w:sz="6" w:space="0" w:color="auto"/>
              <w:bottom w:val="outset" w:sz="6" w:space="0" w:color="auto"/>
              <w:right w:val="outset" w:sz="6" w:space="0" w:color="auto"/>
            </w:tcBorders>
          </w:tcPr>
          <w:p w:rsidR="00997D5E" w:rsidRPr="007E6D35" w:rsidRDefault="00997D5E" w:rsidP="002937C4">
            <w:pPr>
              <w:spacing w:before="60" w:after="60" w:line="240" w:lineRule="auto"/>
              <w:jc w:val="center"/>
              <w:rPr>
                <w:rFonts w:ascii="Arial" w:hAnsi="Arial" w:cs="Arial"/>
                <w:sz w:val="20"/>
                <w:szCs w:val="20"/>
                <w:lang w:val="fr-BE"/>
              </w:rPr>
            </w:pPr>
          </w:p>
        </w:tc>
        <w:tc>
          <w:tcPr>
            <w:tcW w:w="4820" w:type="dxa"/>
            <w:tcBorders>
              <w:top w:val="outset" w:sz="6" w:space="0" w:color="auto"/>
              <w:left w:val="outset" w:sz="6" w:space="0" w:color="auto"/>
              <w:bottom w:val="outset" w:sz="6" w:space="0" w:color="auto"/>
              <w:right w:val="outset" w:sz="6" w:space="0" w:color="auto"/>
            </w:tcBorders>
          </w:tcPr>
          <w:p w:rsidR="00997D5E" w:rsidRPr="007E6D35" w:rsidRDefault="00997D5E" w:rsidP="007E6D35">
            <w:pPr>
              <w:spacing w:before="60" w:after="60" w:line="240" w:lineRule="auto"/>
              <w:rPr>
                <w:rFonts w:ascii="Arial" w:hAnsi="Arial" w:cs="Arial"/>
                <w:sz w:val="20"/>
                <w:szCs w:val="20"/>
                <w:lang w:val="fr-BE"/>
              </w:rPr>
            </w:pPr>
            <w:r w:rsidRPr="007E6D35">
              <w:rPr>
                <w:rFonts w:ascii="Arial" w:hAnsi="Arial" w:cs="Arial"/>
                <w:sz w:val="20"/>
                <w:szCs w:val="20"/>
                <w:lang w:val="fr-BE"/>
              </w:rPr>
              <w:t> </w:t>
            </w:r>
          </w:p>
          <w:p w:rsidR="00997D5E" w:rsidRPr="007E6D35" w:rsidRDefault="00997D5E" w:rsidP="007E6D35">
            <w:pPr>
              <w:spacing w:before="60" w:after="60" w:line="240" w:lineRule="auto"/>
              <w:rPr>
                <w:rFonts w:ascii="Arial" w:hAnsi="Arial" w:cs="Arial"/>
                <w:sz w:val="20"/>
                <w:szCs w:val="20"/>
                <w:lang w:val="fr-BE"/>
              </w:rPr>
            </w:pPr>
            <w:r w:rsidRPr="007E6D35">
              <w:rPr>
                <w:rFonts w:ascii="Arial" w:hAnsi="Arial" w:cs="Arial"/>
                <w:sz w:val="20"/>
                <w:szCs w:val="20"/>
                <w:lang w:val="fr-BE"/>
              </w:rPr>
              <w:t> </w:t>
            </w:r>
          </w:p>
          <w:p w:rsidR="00997D5E" w:rsidRPr="007E6D35" w:rsidRDefault="00997D5E" w:rsidP="007E6D35">
            <w:pPr>
              <w:spacing w:before="60" w:after="60" w:line="240" w:lineRule="auto"/>
              <w:rPr>
                <w:rFonts w:ascii="Arial" w:hAnsi="Arial" w:cs="Arial"/>
                <w:sz w:val="20"/>
                <w:szCs w:val="20"/>
                <w:lang w:val="fr-BE"/>
              </w:rPr>
            </w:pPr>
            <w:r w:rsidRPr="007E6D35">
              <w:rPr>
                <w:rFonts w:ascii="Arial" w:hAnsi="Arial" w:cs="Arial"/>
                <w:sz w:val="20"/>
                <w:szCs w:val="20"/>
                <w:lang w:val="fr-BE"/>
              </w:rPr>
              <w:t> </w:t>
            </w:r>
          </w:p>
        </w:tc>
      </w:tr>
      <w:tr w:rsidR="00056B80" w:rsidRPr="007E6D35" w:rsidTr="000F38A6">
        <w:trPr>
          <w:trHeight w:val="397"/>
        </w:trPr>
        <w:tc>
          <w:tcPr>
            <w:tcW w:w="4536" w:type="dxa"/>
            <w:tcBorders>
              <w:top w:val="outset" w:sz="6" w:space="0" w:color="auto"/>
              <w:left w:val="outset" w:sz="6" w:space="0" w:color="auto"/>
              <w:right w:val="outset" w:sz="6" w:space="0" w:color="auto"/>
            </w:tcBorders>
            <w:shd w:val="clear" w:color="auto" w:fill="D9D9D9"/>
          </w:tcPr>
          <w:p w:rsidR="00056B80" w:rsidRPr="00056B80" w:rsidRDefault="00056B80" w:rsidP="00E12CD9">
            <w:pPr>
              <w:pStyle w:val="ListParagraph1"/>
              <w:numPr>
                <w:ilvl w:val="0"/>
                <w:numId w:val="13"/>
              </w:numPr>
              <w:spacing w:before="60" w:after="60" w:line="240" w:lineRule="auto"/>
              <w:ind w:left="318" w:hanging="284"/>
              <w:contextualSpacing w:val="0"/>
              <w:rPr>
                <w:rFonts w:ascii="Arial" w:hAnsi="Arial" w:cs="Arial"/>
                <w:b/>
                <w:bCs/>
                <w:sz w:val="20"/>
                <w:szCs w:val="20"/>
                <w:lang w:val="fr-BE"/>
              </w:rPr>
            </w:pPr>
            <w:r w:rsidRPr="007E6D35">
              <w:rPr>
                <w:rFonts w:ascii="Arial" w:hAnsi="Arial" w:cs="Arial"/>
                <w:b/>
                <w:bCs/>
                <w:sz w:val="20"/>
                <w:szCs w:val="20"/>
                <w:lang w:val="fr-BE"/>
              </w:rPr>
              <w:t>Couvertures d’assurance</w:t>
            </w:r>
          </w:p>
        </w:tc>
        <w:tc>
          <w:tcPr>
            <w:tcW w:w="851" w:type="dxa"/>
            <w:tcBorders>
              <w:top w:val="outset" w:sz="6" w:space="0" w:color="auto"/>
              <w:left w:val="outset" w:sz="6" w:space="0" w:color="auto"/>
              <w:bottom w:val="outset" w:sz="6" w:space="0" w:color="auto"/>
              <w:right w:val="outset" w:sz="6" w:space="0" w:color="auto"/>
            </w:tcBorders>
          </w:tcPr>
          <w:p w:rsidR="00056B80" w:rsidRPr="007E6D35" w:rsidRDefault="00056B80" w:rsidP="002937C4">
            <w:pPr>
              <w:spacing w:before="60" w:after="60" w:line="240" w:lineRule="auto"/>
              <w:jc w:val="center"/>
              <w:rPr>
                <w:rFonts w:ascii="Arial" w:hAnsi="Arial" w:cs="Arial"/>
                <w:sz w:val="20"/>
                <w:szCs w:val="20"/>
                <w:lang w:val="fr-BE"/>
              </w:rPr>
            </w:pPr>
            <w:r w:rsidRPr="007E6D35">
              <w:rPr>
                <w:rFonts w:ascii="Arial" w:hAnsi="Arial" w:cs="Arial"/>
                <w:sz w:val="20"/>
                <w:szCs w:val="20"/>
                <w:lang w:val="fr-BE"/>
              </w:rPr>
              <w:t>EA</w:t>
            </w:r>
          </w:p>
        </w:tc>
        <w:tc>
          <w:tcPr>
            <w:tcW w:w="4820" w:type="dxa"/>
            <w:tcBorders>
              <w:top w:val="outset" w:sz="6" w:space="0" w:color="auto"/>
              <w:left w:val="outset" w:sz="6" w:space="0" w:color="auto"/>
              <w:bottom w:val="outset" w:sz="6" w:space="0" w:color="auto"/>
              <w:right w:val="outset" w:sz="6" w:space="0" w:color="auto"/>
            </w:tcBorders>
          </w:tcPr>
          <w:p w:rsidR="00056B80" w:rsidRPr="007E6D35" w:rsidRDefault="00056B80" w:rsidP="007E6D35">
            <w:pPr>
              <w:spacing w:before="60" w:after="60" w:line="240" w:lineRule="auto"/>
              <w:rPr>
                <w:rFonts w:ascii="Arial" w:hAnsi="Arial" w:cs="Arial"/>
                <w:sz w:val="20"/>
                <w:szCs w:val="20"/>
                <w:lang w:val="fr-BE"/>
              </w:rPr>
            </w:pPr>
          </w:p>
        </w:tc>
      </w:tr>
      <w:tr w:rsidR="00997D5E" w:rsidRPr="0032520A" w:rsidTr="000F38A6">
        <w:trPr>
          <w:trHeight w:val="1465"/>
        </w:trPr>
        <w:tc>
          <w:tcPr>
            <w:tcW w:w="4536" w:type="dxa"/>
            <w:tcBorders>
              <w:top w:val="outset" w:sz="6" w:space="0" w:color="auto"/>
              <w:left w:val="outset" w:sz="6" w:space="0" w:color="auto"/>
              <w:right w:val="outset" w:sz="6" w:space="0" w:color="auto"/>
            </w:tcBorders>
          </w:tcPr>
          <w:p w:rsidR="00997D5E" w:rsidRPr="007E6D35" w:rsidRDefault="00997D5E" w:rsidP="00F42D59">
            <w:pPr>
              <w:spacing w:before="60" w:after="60" w:line="240" w:lineRule="auto"/>
              <w:jc w:val="both"/>
              <w:rPr>
                <w:rFonts w:ascii="Arial" w:hAnsi="Arial" w:cs="Arial"/>
                <w:b/>
                <w:bCs/>
                <w:sz w:val="20"/>
                <w:szCs w:val="20"/>
                <w:lang w:val="fr-BE"/>
              </w:rPr>
            </w:pPr>
            <w:r w:rsidRPr="007E6D35">
              <w:rPr>
                <w:rFonts w:ascii="Arial" w:hAnsi="Arial" w:cs="Arial"/>
                <w:sz w:val="20"/>
                <w:szCs w:val="20"/>
                <w:lang w:val="fr-BE"/>
              </w:rPr>
              <w:t>Considérer les couvertures d’assurance afin de s’assurer de l’existence d’une protection adéquate des ri</w:t>
            </w:r>
            <w:r w:rsidR="000E134C">
              <w:rPr>
                <w:rFonts w:ascii="Arial" w:hAnsi="Arial" w:cs="Arial"/>
                <w:sz w:val="20"/>
                <w:szCs w:val="20"/>
                <w:lang w:val="fr-BE"/>
              </w:rPr>
              <w:t>sques normaux ou de la portée de</w:t>
            </w:r>
            <w:r w:rsidRPr="007E6D35">
              <w:rPr>
                <w:rFonts w:ascii="Arial" w:hAnsi="Arial" w:cs="Arial"/>
                <w:sz w:val="20"/>
                <w:szCs w:val="20"/>
                <w:lang w:val="fr-BE"/>
              </w:rPr>
              <w:t xml:space="preserve"> propre assureur. Egalement demander des informations sur les plaintes </w:t>
            </w:r>
            <w:r w:rsidR="00F42D59">
              <w:rPr>
                <w:rFonts w:ascii="Arial" w:hAnsi="Arial" w:cs="Arial"/>
                <w:sz w:val="20"/>
                <w:szCs w:val="20"/>
                <w:lang w:val="fr-BE"/>
              </w:rPr>
              <w:t>(incluant celles</w:t>
            </w:r>
            <w:r w:rsidRPr="007E6D35">
              <w:rPr>
                <w:rFonts w:ascii="Arial" w:hAnsi="Arial" w:cs="Arial"/>
                <w:sz w:val="20"/>
                <w:szCs w:val="20"/>
                <w:lang w:val="fr-BE"/>
              </w:rPr>
              <w:t xml:space="preserve"> en cours</w:t>
            </w:r>
            <w:r w:rsidR="00F42D59">
              <w:rPr>
                <w:rFonts w:ascii="Arial" w:hAnsi="Arial" w:cs="Arial"/>
                <w:sz w:val="20"/>
                <w:szCs w:val="20"/>
                <w:lang w:val="fr-BE"/>
              </w:rPr>
              <w:t>)</w:t>
            </w:r>
            <w:r w:rsidRPr="007E6D35">
              <w:rPr>
                <w:rFonts w:ascii="Arial" w:hAnsi="Arial" w:cs="Arial"/>
                <w:sz w:val="20"/>
                <w:szCs w:val="20"/>
                <w:lang w:val="fr-BE"/>
              </w:rPr>
              <w:t xml:space="preserve">. </w:t>
            </w:r>
          </w:p>
        </w:tc>
        <w:tc>
          <w:tcPr>
            <w:tcW w:w="851" w:type="dxa"/>
            <w:tcBorders>
              <w:top w:val="outset" w:sz="6" w:space="0" w:color="auto"/>
              <w:left w:val="outset" w:sz="6" w:space="0" w:color="auto"/>
              <w:bottom w:val="outset" w:sz="6" w:space="0" w:color="auto"/>
              <w:right w:val="outset" w:sz="6" w:space="0" w:color="auto"/>
            </w:tcBorders>
          </w:tcPr>
          <w:p w:rsidR="00997D5E" w:rsidRPr="007E6D35" w:rsidRDefault="00997D5E" w:rsidP="007E6D35">
            <w:pPr>
              <w:spacing w:before="60" w:after="60" w:line="240" w:lineRule="auto"/>
              <w:rPr>
                <w:rFonts w:ascii="Arial" w:hAnsi="Arial" w:cs="Arial"/>
                <w:sz w:val="20"/>
                <w:szCs w:val="20"/>
                <w:lang w:val="fr-BE"/>
              </w:rPr>
            </w:pPr>
          </w:p>
        </w:tc>
        <w:tc>
          <w:tcPr>
            <w:tcW w:w="4820" w:type="dxa"/>
            <w:tcBorders>
              <w:top w:val="outset" w:sz="6" w:space="0" w:color="auto"/>
              <w:left w:val="outset" w:sz="6" w:space="0" w:color="auto"/>
              <w:bottom w:val="outset" w:sz="6" w:space="0" w:color="auto"/>
              <w:right w:val="outset" w:sz="6" w:space="0" w:color="auto"/>
            </w:tcBorders>
          </w:tcPr>
          <w:p w:rsidR="00997D5E" w:rsidRPr="007E6D35" w:rsidRDefault="00997D5E" w:rsidP="007E6D35">
            <w:pPr>
              <w:spacing w:before="60" w:after="60" w:line="240" w:lineRule="auto"/>
              <w:rPr>
                <w:rFonts w:ascii="Arial" w:hAnsi="Arial" w:cs="Arial"/>
                <w:sz w:val="20"/>
                <w:szCs w:val="20"/>
                <w:lang w:val="fr-BE"/>
              </w:rPr>
            </w:pPr>
            <w:r w:rsidRPr="007E6D35">
              <w:rPr>
                <w:rFonts w:ascii="Arial" w:hAnsi="Arial" w:cs="Arial"/>
                <w:sz w:val="20"/>
                <w:szCs w:val="20"/>
                <w:lang w:val="fr-BE"/>
              </w:rPr>
              <w:t> </w:t>
            </w:r>
          </w:p>
          <w:p w:rsidR="00997D5E" w:rsidRPr="007E6D35" w:rsidRDefault="00997D5E" w:rsidP="007E6D35">
            <w:pPr>
              <w:spacing w:before="60" w:after="60" w:line="240" w:lineRule="auto"/>
              <w:rPr>
                <w:rFonts w:ascii="Arial" w:hAnsi="Arial" w:cs="Arial"/>
                <w:sz w:val="20"/>
                <w:szCs w:val="20"/>
                <w:lang w:val="fr-BE"/>
              </w:rPr>
            </w:pPr>
            <w:r w:rsidRPr="007E6D35">
              <w:rPr>
                <w:rFonts w:ascii="Arial" w:hAnsi="Arial" w:cs="Arial"/>
                <w:sz w:val="20"/>
                <w:szCs w:val="20"/>
                <w:lang w:val="fr-BE"/>
              </w:rPr>
              <w:t> </w:t>
            </w:r>
          </w:p>
          <w:p w:rsidR="00997D5E" w:rsidRPr="007E6D35" w:rsidRDefault="00997D5E" w:rsidP="007E6D35">
            <w:pPr>
              <w:spacing w:before="60" w:after="60" w:line="240" w:lineRule="auto"/>
              <w:rPr>
                <w:rFonts w:ascii="Arial" w:hAnsi="Arial" w:cs="Arial"/>
                <w:sz w:val="20"/>
                <w:szCs w:val="20"/>
                <w:lang w:val="fr-BE"/>
              </w:rPr>
            </w:pPr>
            <w:r w:rsidRPr="007E6D35">
              <w:rPr>
                <w:rFonts w:ascii="Arial" w:hAnsi="Arial" w:cs="Arial"/>
                <w:sz w:val="20"/>
                <w:szCs w:val="20"/>
                <w:lang w:val="fr-BE"/>
              </w:rPr>
              <w:t> </w:t>
            </w:r>
          </w:p>
        </w:tc>
      </w:tr>
      <w:tr w:rsidR="00056B80" w:rsidRPr="007E6D35" w:rsidTr="006B34F7">
        <w:trPr>
          <w:trHeight w:val="641"/>
        </w:trPr>
        <w:tc>
          <w:tcPr>
            <w:tcW w:w="4536" w:type="dxa"/>
            <w:tcBorders>
              <w:top w:val="outset" w:sz="6" w:space="0" w:color="auto"/>
              <w:left w:val="outset" w:sz="6" w:space="0" w:color="auto"/>
              <w:bottom w:val="outset" w:sz="6" w:space="0" w:color="auto"/>
              <w:right w:val="outset" w:sz="6" w:space="0" w:color="auto"/>
            </w:tcBorders>
            <w:shd w:val="clear" w:color="auto" w:fill="D9D9D9"/>
          </w:tcPr>
          <w:p w:rsidR="00056B80" w:rsidRPr="00056B80" w:rsidRDefault="00056B80" w:rsidP="00E12CD9">
            <w:pPr>
              <w:pStyle w:val="ListParagraph1"/>
              <w:numPr>
                <w:ilvl w:val="0"/>
                <w:numId w:val="13"/>
              </w:numPr>
              <w:spacing w:before="60" w:after="60" w:line="240" w:lineRule="auto"/>
              <w:ind w:left="318" w:hanging="318"/>
              <w:contextualSpacing w:val="0"/>
              <w:rPr>
                <w:rFonts w:ascii="Arial" w:hAnsi="Arial" w:cs="Arial"/>
                <w:b/>
                <w:bCs/>
                <w:sz w:val="20"/>
                <w:szCs w:val="20"/>
                <w:lang w:val="fr-BE"/>
              </w:rPr>
            </w:pPr>
            <w:r w:rsidRPr="007E6D35">
              <w:rPr>
                <w:rFonts w:ascii="Arial" w:hAnsi="Arial" w:cs="Arial"/>
                <w:b/>
                <w:bCs/>
                <w:sz w:val="20"/>
                <w:szCs w:val="20"/>
                <w:lang w:val="fr-BE"/>
              </w:rPr>
              <w:t>Irrégularités</w:t>
            </w:r>
          </w:p>
        </w:tc>
        <w:tc>
          <w:tcPr>
            <w:tcW w:w="851" w:type="dxa"/>
            <w:tcBorders>
              <w:top w:val="outset" w:sz="6" w:space="0" w:color="auto"/>
              <w:left w:val="outset" w:sz="6" w:space="0" w:color="auto"/>
              <w:bottom w:val="outset" w:sz="6" w:space="0" w:color="auto"/>
              <w:right w:val="outset" w:sz="6" w:space="0" w:color="auto"/>
            </w:tcBorders>
          </w:tcPr>
          <w:p w:rsidR="00056B80" w:rsidRPr="007E6D35" w:rsidRDefault="00056B80" w:rsidP="002937C4">
            <w:pPr>
              <w:spacing w:before="60" w:after="60" w:line="240" w:lineRule="auto"/>
              <w:jc w:val="center"/>
              <w:rPr>
                <w:rFonts w:ascii="Arial" w:hAnsi="Arial" w:cs="Arial"/>
                <w:sz w:val="20"/>
                <w:szCs w:val="20"/>
                <w:lang w:val="fr-BE"/>
              </w:rPr>
            </w:pPr>
            <w:r w:rsidRPr="007E6D35">
              <w:rPr>
                <w:rFonts w:ascii="Arial" w:hAnsi="Arial" w:cs="Arial"/>
                <w:sz w:val="20"/>
                <w:szCs w:val="20"/>
                <w:lang w:val="fr-BE"/>
              </w:rPr>
              <w:t>CEAV</w:t>
            </w:r>
          </w:p>
        </w:tc>
        <w:tc>
          <w:tcPr>
            <w:tcW w:w="4820" w:type="dxa"/>
            <w:tcBorders>
              <w:top w:val="outset" w:sz="6" w:space="0" w:color="auto"/>
              <w:left w:val="outset" w:sz="6" w:space="0" w:color="auto"/>
              <w:bottom w:val="outset" w:sz="6" w:space="0" w:color="auto"/>
              <w:right w:val="outset" w:sz="6" w:space="0" w:color="auto"/>
            </w:tcBorders>
          </w:tcPr>
          <w:p w:rsidR="00056B80" w:rsidRPr="007E6D35" w:rsidRDefault="00056B80" w:rsidP="007E6D35">
            <w:pPr>
              <w:spacing w:before="60" w:after="60" w:line="240" w:lineRule="auto"/>
              <w:rPr>
                <w:rFonts w:ascii="Arial" w:hAnsi="Arial" w:cs="Arial"/>
                <w:sz w:val="20"/>
                <w:szCs w:val="20"/>
                <w:lang w:val="fr-BE"/>
              </w:rPr>
            </w:pPr>
          </w:p>
        </w:tc>
      </w:tr>
      <w:tr w:rsidR="00997D5E" w:rsidRPr="0032520A" w:rsidTr="006B34F7">
        <w:trPr>
          <w:trHeight w:val="3135"/>
        </w:trPr>
        <w:tc>
          <w:tcPr>
            <w:tcW w:w="4536" w:type="dxa"/>
            <w:tcBorders>
              <w:top w:val="outset" w:sz="6" w:space="0" w:color="auto"/>
              <w:left w:val="outset" w:sz="6" w:space="0" w:color="auto"/>
              <w:bottom w:val="single" w:sz="4" w:space="0" w:color="auto"/>
              <w:right w:val="outset" w:sz="6" w:space="0" w:color="auto"/>
            </w:tcBorders>
          </w:tcPr>
          <w:p w:rsidR="00997D5E" w:rsidRPr="007E6D35" w:rsidRDefault="00997D5E" w:rsidP="007E6D35">
            <w:pPr>
              <w:spacing w:before="60" w:after="60" w:line="240" w:lineRule="auto"/>
              <w:jc w:val="both"/>
              <w:rPr>
                <w:rFonts w:ascii="Arial" w:hAnsi="Arial" w:cs="Arial"/>
                <w:sz w:val="20"/>
                <w:szCs w:val="20"/>
                <w:lang w:val="fr-BE"/>
              </w:rPr>
            </w:pPr>
            <w:r w:rsidRPr="007E6D35">
              <w:rPr>
                <w:rFonts w:ascii="Arial" w:hAnsi="Arial" w:cs="Arial"/>
                <w:sz w:val="20"/>
                <w:szCs w:val="20"/>
                <w:lang w:val="fr-BE"/>
              </w:rPr>
              <w:t>S’il existe des informations au sujet de possibles irrégularités</w:t>
            </w:r>
            <w:r w:rsidR="005B6372">
              <w:rPr>
                <w:rFonts w:ascii="Arial" w:hAnsi="Arial" w:cs="Arial"/>
                <w:sz w:val="20"/>
                <w:szCs w:val="20"/>
                <w:lang w:val="fr-BE"/>
              </w:rPr>
              <w:t xml:space="preserve"> </w:t>
            </w:r>
            <w:r w:rsidRPr="007E6D35">
              <w:rPr>
                <w:rFonts w:ascii="Arial" w:hAnsi="Arial" w:cs="Arial"/>
                <w:sz w:val="20"/>
                <w:szCs w:val="20"/>
                <w:lang w:val="fr-BE"/>
              </w:rPr>
              <w:t xml:space="preserve">:  </w:t>
            </w:r>
          </w:p>
          <w:p w:rsidR="00997D5E" w:rsidRPr="007E6D35" w:rsidRDefault="00E12CD9" w:rsidP="00552059">
            <w:pPr>
              <w:pStyle w:val="ListParagraph1"/>
              <w:numPr>
                <w:ilvl w:val="0"/>
                <w:numId w:val="11"/>
              </w:numPr>
              <w:spacing w:before="60" w:after="60" w:line="240" w:lineRule="auto"/>
              <w:ind w:left="318" w:hanging="284"/>
              <w:contextualSpacing w:val="0"/>
              <w:jc w:val="both"/>
              <w:rPr>
                <w:rFonts w:ascii="Arial" w:hAnsi="Arial" w:cs="Arial"/>
                <w:sz w:val="20"/>
                <w:szCs w:val="20"/>
                <w:lang w:val="fr-BE"/>
              </w:rPr>
            </w:pPr>
            <w:r>
              <w:rPr>
                <w:rFonts w:ascii="Arial" w:hAnsi="Arial" w:cs="Arial"/>
                <w:sz w:val="20"/>
                <w:szCs w:val="20"/>
                <w:lang w:val="fr-BE"/>
              </w:rPr>
              <w:t>c</w:t>
            </w:r>
            <w:r w:rsidR="00997D5E" w:rsidRPr="007E6D35">
              <w:rPr>
                <w:rFonts w:ascii="Arial" w:hAnsi="Arial" w:cs="Arial"/>
                <w:sz w:val="20"/>
                <w:szCs w:val="20"/>
                <w:lang w:val="fr-BE"/>
              </w:rPr>
              <w:t>onsigner les constatations et les informations sur lesquelles elles s’appuient</w:t>
            </w:r>
            <w:r w:rsidR="005B6372">
              <w:rPr>
                <w:rFonts w:ascii="Arial" w:hAnsi="Arial" w:cs="Arial"/>
                <w:sz w:val="20"/>
                <w:szCs w:val="20"/>
                <w:lang w:val="fr-BE"/>
              </w:rPr>
              <w:t xml:space="preserve"> </w:t>
            </w:r>
            <w:r w:rsidR="00997D5E" w:rsidRPr="007E6D35">
              <w:rPr>
                <w:rFonts w:ascii="Arial" w:hAnsi="Arial" w:cs="Arial"/>
                <w:sz w:val="20"/>
                <w:szCs w:val="20"/>
                <w:lang w:val="fr-BE"/>
              </w:rPr>
              <w:t>;</w:t>
            </w:r>
          </w:p>
          <w:p w:rsidR="00997D5E" w:rsidRPr="007E6D35" w:rsidRDefault="00E12CD9" w:rsidP="00552059">
            <w:pPr>
              <w:pStyle w:val="ListParagraph1"/>
              <w:numPr>
                <w:ilvl w:val="0"/>
                <w:numId w:val="11"/>
              </w:numPr>
              <w:spacing w:before="60" w:after="60" w:line="240" w:lineRule="auto"/>
              <w:ind w:left="318" w:hanging="284"/>
              <w:contextualSpacing w:val="0"/>
              <w:jc w:val="both"/>
              <w:rPr>
                <w:rFonts w:ascii="Arial" w:hAnsi="Arial" w:cs="Arial"/>
                <w:sz w:val="20"/>
                <w:szCs w:val="20"/>
                <w:lang w:val="fr-BE"/>
              </w:rPr>
            </w:pPr>
            <w:r>
              <w:rPr>
                <w:rFonts w:ascii="Arial" w:hAnsi="Arial" w:cs="Arial"/>
                <w:sz w:val="20"/>
                <w:szCs w:val="20"/>
                <w:lang w:val="fr-BE"/>
              </w:rPr>
              <w:t>e</w:t>
            </w:r>
            <w:r w:rsidR="00997D5E" w:rsidRPr="007E6D35">
              <w:rPr>
                <w:rFonts w:ascii="Arial" w:hAnsi="Arial" w:cs="Arial"/>
                <w:sz w:val="20"/>
                <w:szCs w:val="20"/>
                <w:lang w:val="fr-BE"/>
              </w:rPr>
              <w:t>xécuter des procédures complémentaires, lorsque cela s’avère nécessaire, afin d’identifier les circonstances à confirmer ou à infirmer</w:t>
            </w:r>
            <w:r w:rsidR="005B6372">
              <w:rPr>
                <w:rFonts w:ascii="Arial" w:hAnsi="Arial" w:cs="Arial"/>
                <w:sz w:val="20"/>
                <w:szCs w:val="20"/>
                <w:lang w:val="fr-BE"/>
              </w:rPr>
              <w:t xml:space="preserve"> </w:t>
            </w:r>
            <w:r w:rsidR="00997D5E" w:rsidRPr="007E6D35">
              <w:rPr>
                <w:rFonts w:ascii="Arial" w:hAnsi="Arial" w:cs="Arial"/>
                <w:sz w:val="20"/>
                <w:szCs w:val="20"/>
                <w:lang w:val="fr-BE"/>
              </w:rPr>
              <w:t>;</w:t>
            </w:r>
          </w:p>
          <w:p w:rsidR="00997D5E" w:rsidRPr="007E6D35" w:rsidRDefault="00E12CD9" w:rsidP="00552059">
            <w:pPr>
              <w:pStyle w:val="ListParagraph1"/>
              <w:numPr>
                <w:ilvl w:val="0"/>
                <w:numId w:val="11"/>
              </w:numPr>
              <w:spacing w:before="60" w:after="60" w:line="240" w:lineRule="auto"/>
              <w:ind w:left="318" w:hanging="284"/>
              <w:contextualSpacing w:val="0"/>
              <w:jc w:val="both"/>
              <w:rPr>
                <w:rFonts w:ascii="Arial" w:hAnsi="Arial" w:cs="Arial"/>
                <w:sz w:val="20"/>
                <w:szCs w:val="20"/>
                <w:lang w:val="fr-BE"/>
              </w:rPr>
            </w:pPr>
            <w:r>
              <w:rPr>
                <w:rFonts w:ascii="Arial" w:hAnsi="Arial" w:cs="Arial"/>
                <w:sz w:val="20"/>
                <w:szCs w:val="20"/>
                <w:lang w:val="fr-BE"/>
              </w:rPr>
              <w:t>e</w:t>
            </w:r>
            <w:r w:rsidR="00997D5E" w:rsidRPr="007E6D35">
              <w:rPr>
                <w:rFonts w:ascii="Arial" w:hAnsi="Arial" w:cs="Arial"/>
                <w:sz w:val="20"/>
                <w:szCs w:val="20"/>
                <w:lang w:val="fr-BE"/>
              </w:rPr>
              <w:t>xaminer s</w:t>
            </w:r>
            <w:r w:rsidR="00265BE1">
              <w:rPr>
                <w:rFonts w:ascii="Arial" w:hAnsi="Arial" w:cs="Arial"/>
                <w:sz w:val="20"/>
                <w:szCs w:val="20"/>
                <w:lang w:val="fr-BE"/>
              </w:rPr>
              <w:t>’il</w:t>
            </w:r>
            <w:r w:rsidR="00997D5E" w:rsidRPr="007E6D35">
              <w:rPr>
                <w:rFonts w:ascii="Arial" w:hAnsi="Arial" w:cs="Arial"/>
                <w:sz w:val="20"/>
                <w:szCs w:val="20"/>
                <w:lang w:val="fr-BE"/>
              </w:rPr>
              <w:t xml:space="preserve"> est nécessaire d’établir un rapport sur les constatations et les actions planifiées </w:t>
            </w:r>
            <w:r w:rsidR="00265BE1">
              <w:rPr>
                <w:rFonts w:ascii="Arial" w:hAnsi="Arial" w:cs="Arial"/>
                <w:sz w:val="20"/>
                <w:szCs w:val="20"/>
                <w:lang w:val="fr-BE"/>
              </w:rPr>
              <w:t>pour les</w:t>
            </w:r>
            <w:r w:rsidR="00997D5E" w:rsidRPr="007E6D35">
              <w:rPr>
                <w:rFonts w:ascii="Arial" w:hAnsi="Arial" w:cs="Arial"/>
                <w:sz w:val="20"/>
                <w:szCs w:val="20"/>
                <w:lang w:val="fr-BE"/>
              </w:rPr>
              <w:t xml:space="preserve"> responsables de la gouvernance d’entreprise</w:t>
            </w:r>
            <w:r w:rsidR="005B6372">
              <w:rPr>
                <w:rFonts w:ascii="Arial" w:hAnsi="Arial" w:cs="Arial"/>
                <w:sz w:val="20"/>
                <w:szCs w:val="20"/>
                <w:lang w:val="fr-BE"/>
              </w:rPr>
              <w:t xml:space="preserve"> </w:t>
            </w:r>
            <w:r w:rsidR="00997D5E" w:rsidRPr="007E6D35">
              <w:rPr>
                <w:rFonts w:ascii="Arial" w:hAnsi="Arial" w:cs="Arial"/>
                <w:sz w:val="20"/>
                <w:szCs w:val="20"/>
                <w:lang w:val="fr-BE"/>
              </w:rPr>
              <w:t>;</w:t>
            </w:r>
          </w:p>
          <w:p w:rsidR="00997D5E" w:rsidRPr="006B34F7" w:rsidRDefault="00997D5E" w:rsidP="00552059">
            <w:pPr>
              <w:pStyle w:val="ListParagraph1"/>
              <w:numPr>
                <w:ilvl w:val="0"/>
                <w:numId w:val="11"/>
              </w:numPr>
              <w:spacing w:before="60" w:after="60" w:line="240" w:lineRule="auto"/>
              <w:ind w:left="318" w:hanging="284"/>
              <w:contextualSpacing w:val="0"/>
              <w:jc w:val="both"/>
              <w:rPr>
                <w:rFonts w:ascii="Arial" w:hAnsi="Arial" w:cs="Arial"/>
                <w:b/>
                <w:bCs/>
                <w:sz w:val="20"/>
                <w:szCs w:val="20"/>
                <w:lang w:val="fr-BE"/>
              </w:rPr>
            </w:pPr>
            <w:r w:rsidRPr="007E6D35">
              <w:rPr>
                <w:rFonts w:ascii="Arial" w:hAnsi="Arial" w:cs="Arial"/>
                <w:sz w:val="20"/>
                <w:szCs w:val="20"/>
                <w:lang w:val="fr-BE"/>
              </w:rPr>
              <w:t>Examiner l’impact sur l’opinion d’audit.</w:t>
            </w:r>
          </w:p>
          <w:p w:rsidR="006B34F7" w:rsidRPr="00552059" w:rsidRDefault="006B34F7" w:rsidP="006B34F7">
            <w:pPr>
              <w:pStyle w:val="ListParagraph1"/>
              <w:spacing w:before="60" w:after="60" w:line="240" w:lineRule="auto"/>
              <w:ind w:left="34"/>
              <w:contextualSpacing w:val="0"/>
              <w:jc w:val="both"/>
              <w:rPr>
                <w:rFonts w:ascii="Arial" w:hAnsi="Arial" w:cs="Arial"/>
                <w:b/>
                <w:bCs/>
                <w:sz w:val="20"/>
                <w:szCs w:val="20"/>
                <w:lang w:val="fr-BE"/>
              </w:rPr>
            </w:pPr>
          </w:p>
        </w:tc>
        <w:tc>
          <w:tcPr>
            <w:tcW w:w="851" w:type="dxa"/>
            <w:tcBorders>
              <w:top w:val="outset" w:sz="6" w:space="0" w:color="auto"/>
              <w:left w:val="outset" w:sz="6" w:space="0" w:color="auto"/>
              <w:bottom w:val="outset" w:sz="6" w:space="0" w:color="auto"/>
              <w:right w:val="outset" w:sz="6" w:space="0" w:color="auto"/>
            </w:tcBorders>
          </w:tcPr>
          <w:p w:rsidR="00997D5E" w:rsidRPr="007E6D35" w:rsidRDefault="00997D5E" w:rsidP="007E6D35">
            <w:pPr>
              <w:spacing w:before="60" w:after="60" w:line="240" w:lineRule="auto"/>
              <w:rPr>
                <w:rFonts w:ascii="Arial" w:hAnsi="Arial" w:cs="Arial"/>
                <w:sz w:val="20"/>
                <w:szCs w:val="20"/>
                <w:lang w:val="fr-BE"/>
              </w:rPr>
            </w:pPr>
          </w:p>
        </w:tc>
        <w:tc>
          <w:tcPr>
            <w:tcW w:w="4820" w:type="dxa"/>
            <w:tcBorders>
              <w:top w:val="outset" w:sz="6" w:space="0" w:color="auto"/>
              <w:left w:val="outset" w:sz="6" w:space="0" w:color="auto"/>
              <w:bottom w:val="outset" w:sz="6" w:space="0" w:color="auto"/>
              <w:right w:val="outset" w:sz="6" w:space="0" w:color="auto"/>
            </w:tcBorders>
          </w:tcPr>
          <w:p w:rsidR="00997D5E" w:rsidRPr="007E6D35" w:rsidRDefault="00997D5E" w:rsidP="007E6D35">
            <w:pPr>
              <w:spacing w:before="60" w:after="60" w:line="240" w:lineRule="auto"/>
              <w:rPr>
                <w:rFonts w:ascii="Arial" w:hAnsi="Arial" w:cs="Arial"/>
                <w:sz w:val="20"/>
                <w:szCs w:val="20"/>
                <w:lang w:val="fr-BE"/>
              </w:rPr>
            </w:pPr>
            <w:r w:rsidRPr="007E6D35">
              <w:rPr>
                <w:rFonts w:ascii="Arial" w:hAnsi="Arial" w:cs="Arial"/>
                <w:sz w:val="20"/>
                <w:szCs w:val="20"/>
                <w:lang w:val="fr-BE"/>
              </w:rPr>
              <w:t> </w:t>
            </w:r>
          </w:p>
          <w:p w:rsidR="00997D5E" w:rsidRPr="007E6D35" w:rsidRDefault="00997D5E" w:rsidP="007E6D35">
            <w:pPr>
              <w:spacing w:before="60" w:after="60" w:line="240" w:lineRule="auto"/>
              <w:rPr>
                <w:rFonts w:ascii="Arial" w:hAnsi="Arial" w:cs="Arial"/>
                <w:sz w:val="20"/>
                <w:szCs w:val="20"/>
                <w:lang w:val="fr-BE"/>
              </w:rPr>
            </w:pPr>
            <w:r w:rsidRPr="007E6D35">
              <w:rPr>
                <w:rFonts w:ascii="Arial" w:hAnsi="Arial" w:cs="Arial"/>
                <w:sz w:val="20"/>
                <w:szCs w:val="20"/>
                <w:lang w:val="fr-BE"/>
              </w:rPr>
              <w:t> </w:t>
            </w:r>
          </w:p>
          <w:p w:rsidR="00997D5E" w:rsidRPr="007E6D35" w:rsidRDefault="00997D5E" w:rsidP="007E6D35">
            <w:pPr>
              <w:spacing w:before="60" w:after="60" w:line="240" w:lineRule="auto"/>
              <w:rPr>
                <w:rFonts w:ascii="Arial" w:hAnsi="Arial" w:cs="Arial"/>
                <w:sz w:val="20"/>
                <w:szCs w:val="20"/>
                <w:lang w:val="fr-BE"/>
              </w:rPr>
            </w:pPr>
            <w:r w:rsidRPr="007E6D35">
              <w:rPr>
                <w:rFonts w:ascii="Arial" w:hAnsi="Arial" w:cs="Arial"/>
                <w:sz w:val="20"/>
                <w:szCs w:val="20"/>
                <w:lang w:val="fr-BE"/>
              </w:rPr>
              <w:t> </w:t>
            </w:r>
          </w:p>
        </w:tc>
      </w:tr>
    </w:tbl>
    <w:p w:rsidR="00FD2073" w:rsidRPr="0032520A" w:rsidRDefault="00FD2073">
      <w:pPr>
        <w:rPr>
          <w:lang w:val="fr-BE"/>
        </w:rPr>
      </w:pPr>
      <w:r w:rsidRPr="0032520A">
        <w:rPr>
          <w:lang w:val="fr-BE"/>
        </w:rPr>
        <w:br w:type="page"/>
      </w:r>
    </w:p>
    <w:tbl>
      <w:tblPr>
        <w:tblW w:w="10207" w:type="dxa"/>
        <w:tblInd w:w="108" w:type="dxa"/>
        <w:tblLayout w:type="fixed"/>
        <w:tblLook w:val="04A0" w:firstRow="1" w:lastRow="0" w:firstColumn="1" w:lastColumn="0" w:noHBand="0" w:noVBand="1"/>
      </w:tblPr>
      <w:tblGrid>
        <w:gridCol w:w="4536"/>
        <w:gridCol w:w="851"/>
        <w:gridCol w:w="4820"/>
      </w:tblGrid>
      <w:tr w:rsidR="00056B80" w:rsidRPr="007E6D35" w:rsidTr="006B34F7">
        <w:trPr>
          <w:trHeight w:val="631"/>
        </w:trPr>
        <w:tc>
          <w:tcPr>
            <w:tcW w:w="4536" w:type="dxa"/>
            <w:tcBorders>
              <w:top w:val="single" w:sz="4" w:space="0" w:color="auto"/>
              <w:left w:val="outset" w:sz="6" w:space="0" w:color="auto"/>
              <w:bottom w:val="outset" w:sz="6" w:space="0" w:color="auto"/>
              <w:right w:val="outset" w:sz="6" w:space="0" w:color="auto"/>
            </w:tcBorders>
            <w:shd w:val="clear" w:color="auto" w:fill="D9D9D9"/>
          </w:tcPr>
          <w:p w:rsidR="00056B80" w:rsidRPr="00E30A49" w:rsidRDefault="00056B80" w:rsidP="00E12CD9">
            <w:pPr>
              <w:pStyle w:val="ListParagraph1"/>
              <w:numPr>
                <w:ilvl w:val="0"/>
                <w:numId w:val="13"/>
              </w:numPr>
              <w:spacing w:before="60" w:after="60" w:line="240" w:lineRule="auto"/>
              <w:ind w:left="318" w:hanging="284"/>
              <w:contextualSpacing w:val="0"/>
              <w:rPr>
                <w:rFonts w:ascii="Arial" w:hAnsi="Arial" w:cs="Arial"/>
                <w:b/>
                <w:bCs/>
                <w:sz w:val="20"/>
                <w:szCs w:val="20"/>
                <w:lang w:val="fr-BE"/>
              </w:rPr>
            </w:pPr>
            <w:r w:rsidRPr="00F14A17">
              <w:rPr>
                <w:rFonts w:ascii="Arial" w:hAnsi="Arial" w:cs="Arial"/>
                <w:b/>
                <w:bCs/>
                <w:sz w:val="20"/>
                <w:szCs w:val="20"/>
                <w:lang w:val="fr-BE"/>
              </w:rPr>
              <w:lastRenderedPageBreak/>
              <w:t>Présentation et publication des comptes annuels</w:t>
            </w:r>
          </w:p>
        </w:tc>
        <w:tc>
          <w:tcPr>
            <w:tcW w:w="851" w:type="dxa"/>
            <w:tcBorders>
              <w:top w:val="outset" w:sz="6" w:space="0" w:color="auto"/>
              <w:left w:val="outset" w:sz="6" w:space="0" w:color="auto"/>
              <w:bottom w:val="outset" w:sz="6" w:space="0" w:color="auto"/>
              <w:right w:val="outset" w:sz="6" w:space="0" w:color="auto"/>
            </w:tcBorders>
          </w:tcPr>
          <w:p w:rsidR="00056B80" w:rsidRPr="007E6D35" w:rsidRDefault="00056B80" w:rsidP="002937C4">
            <w:pPr>
              <w:spacing w:before="60" w:after="60" w:line="240" w:lineRule="auto"/>
              <w:jc w:val="center"/>
              <w:rPr>
                <w:rFonts w:ascii="Arial" w:hAnsi="Arial" w:cs="Arial"/>
                <w:sz w:val="20"/>
                <w:szCs w:val="20"/>
                <w:lang w:val="fr-BE"/>
              </w:rPr>
            </w:pPr>
            <w:r w:rsidRPr="007E6D35">
              <w:rPr>
                <w:rFonts w:ascii="Arial" w:hAnsi="Arial" w:cs="Arial"/>
                <w:sz w:val="20"/>
                <w:szCs w:val="20"/>
                <w:lang w:val="fr-BE"/>
              </w:rPr>
              <w:t>CEAV</w:t>
            </w:r>
          </w:p>
        </w:tc>
        <w:tc>
          <w:tcPr>
            <w:tcW w:w="4820" w:type="dxa"/>
            <w:tcBorders>
              <w:top w:val="outset" w:sz="6" w:space="0" w:color="auto"/>
              <w:left w:val="outset" w:sz="6" w:space="0" w:color="auto"/>
              <w:bottom w:val="outset" w:sz="6" w:space="0" w:color="auto"/>
              <w:right w:val="outset" w:sz="6" w:space="0" w:color="auto"/>
            </w:tcBorders>
          </w:tcPr>
          <w:p w:rsidR="00056B80" w:rsidRPr="007E6D35" w:rsidRDefault="00056B80" w:rsidP="007E6D35">
            <w:pPr>
              <w:spacing w:before="60" w:after="60" w:line="240" w:lineRule="auto"/>
              <w:rPr>
                <w:rFonts w:ascii="Arial" w:hAnsi="Arial" w:cs="Arial"/>
                <w:sz w:val="20"/>
                <w:szCs w:val="20"/>
                <w:lang w:val="fr-BE"/>
              </w:rPr>
            </w:pPr>
          </w:p>
        </w:tc>
      </w:tr>
      <w:tr w:rsidR="00997D5E" w:rsidRPr="0032520A" w:rsidTr="000F38A6">
        <w:trPr>
          <w:trHeight w:val="1256"/>
        </w:trPr>
        <w:tc>
          <w:tcPr>
            <w:tcW w:w="4536" w:type="dxa"/>
            <w:tcBorders>
              <w:top w:val="outset" w:sz="6" w:space="0" w:color="auto"/>
              <w:left w:val="outset" w:sz="6" w:space="0" w:color="auto"/>
              <w:bottom w:val="outset" w:sz="6" w:space="0" w:color="auto"/>
              <w:right w:val="outset" w:sz="6" w:space="0" w:color="auto"/>
            </w:tcBorders>
          </w:tcPr>
          <w:p w:rsidR="000B56F6" w:rsidRDefault="00997D5E" w:rsidP="00552059">
            <w:pPr>
              <w:spacing w:before="60" w:after="60" w:line="240" w:lineRule="auto"/>
              <w:jc w:val="both"/>
              <w:rPr>
                <w:rFonts w:ascii="Arial" w:hAnsi="Arial" w:cs="Arial"/>
                <w:sz w:val="20"/>
                <w:szCs w:val="20"/>
                <w:lang w:val="fr-BE"/>
              </w:rPr>
            </w:pPr>
            <w:r w:rsidRPr="007E6D35">
              <w:rPr>
                <w:rFonts w:ascii="Arial" w:hAnsi="Arial" w:cs="Arial"/>
                <w:sz w:val="20"/>
                <w:szCs w:val="20"/>
                <w:lang w:val="fr-BE"/>
              </w:rPr>
              <w:t>S’assurer que les obligations, les év</w:t>
            </w:r>
            <w:r w:rsidR="00265BE1">
              <w:rPr>
                <w:rFonts w:ascii="Arial" w:hAnsi="Arial" w:cs="Arial"/>
                <w:sz w:val="20"/>
                <w:szCs w:val="20"/>
                <w:lang w:val="fr-BE"/>
              </w:rPr>
              <w:t>é</w:t>
            </w:r>
            <w:r w:rsidRPr="007E6D35">
              <w:rPr>
                <w:rFonts w:ascii="Arial" w:hAnsi="Arial" w:cs="Arial"/>
                <w:sz w:val="20"/>
                <w:szCs w:val="20"/>
                <w:lang w:val="fr-BE"/>
              </w:rPr>
              <w:t>nements et les engagements ont été publiés de manière adéquate dans les comptes annuels conformément au référentiel comptable applicable.</w:t>
            </w:r>
          </w:p>
          <w:p w:rsidR="00997D5E" w:rsidRPr="007E6D35" w:rsidRDefault="00997D5E" w:rsidP="00552059">
            <w:pPr>
              <w:spacing w:before="60" w:after="60" w:line="240" w:lineRule="auto"/>
              <w:jc w:val="both"/>
              <w:rPr>
                <w:rFonts w:ascii="Arial" w:hAnsi="Arial" w:cs="Arial"/>
                <w:b/>
                <w:bCs/>
                <w:sz w:val="20"/>
                <w:szCs w:val="20"/>
                <w:lang w:val="fr-BE"/>
              </w:rPr>
            </w:pPr>
          </w:p>
        </w:tc>
        <w:tc>
          <w:tcPr>
            <w:tcW w:w="851" w:type="dxa"/>
            <w:tcBorders>
              <w:top w:val="outset" w:sz="6" w:space="0" w:color="auto"/>
              <w:left w:val="outset" w:sz="6" w:space="0" w:color="auto"/>
              <w:bottom w:val="outset" w:sz="6" w:space="0" w:color="auto"/>
              <w:right w:val="outset" w:sz="6" w:space="0" w:color="auto"/>
            </w:tcBorders>
          </w:tcPr>
          <w:p w:rsidR="00997D5E" w:rsidRPr="007E6D35" w:rsidRDefault="00997D5E" w:rsidP="007E6D35">
            <w:pPr>
              <w:spacing w:before="60" w:after="60" w:line="240" w:lineRule="auto"/>
              <w:rPr>
                <w:rFonts w:ascii="Arial" w:hAnsi="Arial" w:cs="Arial"/>
                <w:sz w:val="20"/>
                <w:szCs w:val="20"/>
                <w:lang w:val="fr-BE"/>
              </w:rPr>
            </w:pPr>
          </w:p>
        </w:tc>
        <w:tc>
          <w:tcPr>
            <w:tcW w:w="4820" w:type="dxa"/>
            <w:tcBorders>
              <w:top w:val="outset" w:sz="6" w:space="0" w:color="auto"/>
              <w:left w:val="outset" w:sz="6" w:space="0" w:color="auto"/>
              <w:bottom w:val="outset" w:sz="6" w:space="0" w:color="auto"/>
              <w:right w:val="outset" w:sz="6" w:space="0" w:color="auto"/>
            </w:tcBorders>
          </w:tcPr>
          <w:p w:rsidR="00997D5E" w:rsidRPr="007E6D35" w:rsidRDefault="00997D5E" w:rsidP="007E6D35">
            <w:pPr>
              <w:spacing w:before="60" w:after="60" w:line="240" w:lineRule="auto"/>
              <w:rPr>
                <w:rFonts w:ascii="Arial" w:hAnsi="Arial" w:cs="Arial"/>
                <w:sz w:val="20"/>
                <w:szCs w:val="20"/>
                <w:lang w:val="fr-BE"/>
              </w:rPr>
            </w:pPr>
            <w:r w:rsidRPr="007E6D35">
              <w:rPr>
                <w:rFonts w:ascii="Arial" w:hAnsi="Arial" w:cs="Arial"/>
                <w:sz w:val="20"/>
                <w:szCs w:val="20"/>
                <w:lang w:val="fr-BE"/>
              </w:rPr>
              <w:t> </w:t>
            </w:r>
          </w:p>
          <w:p w:rsidR="00997D5E" w:rsidRPr="007E6D35" w:rsidRDefault="00997D5E" w:rsidP="007E6D35">
            <w:pPr>
              <w:spacing w:before="60" w:after="60" w:line="240" w:lineRule="auto"/>
              <w:rPr>
                <w:rFonts w:ascii="Arial" w:hAnsi="Arial" w:cs="Arial"/>
                <w:sz w:val="20"/>
                <w:szCs w:val="20"/>
                <w:lang w:val="fr-BE"/>
              </w:rPr>
            </w:pPr>
            <w:r w:rsidRPr="007E6D35">
              <w:rPr>
                <w:rFonts w:ascii="Arial" w:hAnsi="Arial" w:cs="Arial"/>
                <w:sz w:val="20"/>
                <w:szCs w:val="20"/>
                <w:lang w:val="fr-BE"/>
              </w:rPr>
              <w:t> </w:t>
            </w:r>
          </w:p>
          <w:p w:rsidR="00997D5E" w:rsidRPr="007E6D35" w:rsidRDefault="00997D5E" w:rsidP="007E6D35">
            <w:pPr>
              <w:spacing w:before="60" w:after="60" w:line="240" w:lineRule="auto"/>
              <w:rPr>
                <w:rFonts w:ascii="Arial" w:hAnsi="Arial" w:cs="Arial"/>
                <w:sz w:val="20"/>
                <w:szCs w:val="20"/>
                <w:lang w:val="fr-BE"/>
              </w:rPr>
            </w:pPr>
            <w:r w:rsidRPr="007E6D35">
              <w:rPr>
                <w:rFonts w:ascii="Arial" w:hAnsi="Arial" w:cs="Arial"/>
                <w:sz w:val="20"/>
                <w:szCs w:val="20"/>
                <w:lang w:val="fr-BE"/>
              </w:rPr>
              <w:t> </w:t>
            </w:r>
          </w:p>
        </w:tc>
      </w:tr>
      <w:tr w:rsidR="00056B80" w:rsidRPr="00911C7A" w:rsidTr="000F38A6">
        <w:trPr>
          <w:trHeight w:val="395"/>
        </w:trPr>
        <w:tc>
          <w:tcPr>
            <w:tcW w:w="10207" w:type="dxa"/>
            <w:gridSpan w:val="3"/>
            <w:tcBorders>
              <w:top w:val="outset" w:sz="6" w:space="0" w:color="auto"/>
              <w:left w:val="outset" w:sz="6" w:space="0" w:color="auto"/>
              <w:bottom w:val="outset" w:sz="6" w:space="0" w:color="auto"/>
              <w:right w:val="outset" w:sz="6" w:space="0" w:color="auto"/>
            </w:tcBorders>
            <w:shd w:val="clear" w:color="auto" w:fill="D9D9D9"/>
            <w:noWrap/>
            <w:vAlign w:val="bottom"/>
          </w:tcPr>
          <w:p w:rsidR="00056B80" w:rsidRPr="00EC15F3" w:rsidRDefault="00056B80" w:rsidP="007E6D35">
            <w:pPr>
              <w:spacing w:before="60" w:after="60" w:line="240" w:lineRule="auto"/>
              <w:rPr>
                <w:rFonts w:ascii="Arial" w:hAnsi="Arial" w:cs="Arial"/>
                <w:b/>
                <w:bCs/>
                <w:sz w:val="20"/>
                <w:szCs w:val="20"/>
                <w:lang w:val="fr-BE"/>
              </w:rPr>
            </w:pPr>
            <w:r w:rsidRPr="007E6D35">
              <w:rPr>
                <w:rFonts w:ascii="Arial" w:hAnsi="Arial" w:cs="Arial"/>
                <w:b/>
                <w:bCs/>
                <w:sz w:val="20"/>
                <w:szCs w:val="20"/>
                <w:lang w:val="fr-BE"/>
              </w:rPr>
              <w:t>CONCLUSIONS</w:t>
            </w:r>
          </w:p>
        </w:tc>
      </w:tr>
      <w:tr w:rsidR="00EC15F3" w:rsidRPr="0032520A" w:rsidTr="000F38A6">
        <w:trPr>
          <w:trHeight w:val="615"/>
        </w:trPr>
        <w:tc>
          <w:tcPr>
            <w:tcW w:w="10207" w:type="dxa"/>
            <w:gridSpan w:val="3"/>
            <w:tcBorders>
              <w:top w:val="outset" w:sz="6" w:space="0" w:color="auto"/>
              <w:left w:val="outset" w:sz="6" w:space="0" w:color="auto"/>
              <w:bottom w:val="outset" w:sz="6" w:space="0" w:color="auto"/>
              <w:right w:val="outset" w:sz="6" w:space="0" w:color="auto"/>
            </w:tcBorders>
            <w:noWrap/>
          </w:tcPr>
          <w:p w:rsidR="00EC15F3" w:rsidRPr="007E6D35" w:rsidRDefault="00EC15F3" w:rsidP="00EC15F3">
            <w:pPr>
              <w:spacing w:before="60" w:after="60" w:line="240" w:lineRule="auto"/>
              <w:rPr>
                <w:rFonts w:ascii="Arial" w:hAnsi="Arial" w:cs="Arial"/>
                <w:b/>
                <w:bCs/>
                <w:sz w:val="20"/>
                <w:szCs w:val="20"/>
                <w:lang w:val="fr-BE"/>
              </w:rPr>
            </w:pPr>
            <w:r w:rsidRPr="007E6D35">
              <w:rPr>
                <w:rFonts w:ascii="Arial" w:hAnsi="Arial" w:cs="Arial"/>
                <w:sz w:val="20"/>
                <w:szCs w:val="20"/>
                <w:lang w:val="fr-BE"/>
              </w:rPr>
              <w:t>Le risque d’anomalie significative a été réduit à un niveau faible acceptable.</w:t>
            </w:r>
          </w:p>
        </w:tc>
      </w:tr>
    </w:tbl>
    <w:p w:rsidR="000B56F6" w:rsidRDefault="000B56F6">
      <w:pPr>
        <w:rPr>
          <w:rFonts w:ascii="Arial" w:hAnsi="Arial" w:cs="Arial"/>
          <w:sz w:val="20"/>
          <w:szCs w:val="20"/>
          <w:lang w:val="fr-BE"/>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2268"/>
        <w:gridCol w:w="1984"/>
        <w:gridCol w:w="1560"/>
      </w:tblGrid>
      <w:tr w:rsidR="00ED6E8E" w:rsidRPr="00691B21" w:rsidTr="005F2437">
        <w:trPr>
          <w:trHeight w:val="353"/>
        </w:trPr>
        <w:tc>
          <w:tcPr>
            <w:tcW w:w="4253" w:type="dxa"/>
            <w:shd w:val="clear" w:color="auto" w:fill="auto"/>
          </w:tcPr>
          <w:p w:rsidR="00ED6E8E" w:rsidRPr="00D56952" w:rsidRDefault="00ED6E8E" w:rsidP="005F2437">
            <w:pPr>
              <w:pStyle w:val="Vrijevorm"/>
              <w:tabs>
                <w:tab w:val="left" w:pos="7920"/>
              </w:tabs>
              <w:spacing w:before="60" w:after="60"/>
              <w:rPr>
                <w:rFonts w:ascii="Arial" w:hAnsi="Arial" w:cs="Arial"/>
                <w:color w:val="auto"/>
                <w:sz w:val="20"/>
                <w:lang w:val="fr-BE"/>
              </w:rPr>
            </w:pPr>
            <w:r w:rsidRPr="00D56952">
              <w:rPr>
                <w:rFonts w:ascii="Arial" w:hAnsi="Arial" w:cs="Arial"/>
                <w:color w:val="auto"/>
                <w:sz w:val="20"/>
                <w:lang w:val="fr-BE"/>
              </w:rPr>
              <w:t>Préparé par</w:t>
            </w:r>
          </w:p>
        </w:tc>
        <w:tc>
          <w:tcPr>
            <w:tcW w:w="2268" w:type="dxa"/>
            <w:shd w:val="clear" w:color="auto" w:fill="auto"/>
          </w:tcPr>
          <w:p w:rsidR="00ED6E8E" w:rsidRPr="00D56952" w:rsidRDefault="00ED6E8E" w:rsidP="005F2437">
            <w:pPr>
              <w:pStyle w:val="Vrijevorm"/>
              <w:tabs>
                <w:tab w:val="left" w:pos="7920"/>
              </w:tabs>
              <w:spacing w:before="60" w:after="60"/>
              <w:rPr>
                <w:rFonts w:ascii="Arial" w:hAnsi="Arial" w:cs="Arial"/>
                <w:color w:val="auto"/>
                <w:sz w:val="20"/>
                <w:lang w:val="fr-BE"/>
              </w:rPr>
            </w:pPr>
          </w:p>
        </w:tc>
        <w:tc>
          <w:tcPr>
            <w:tcW w:w="1984" w:type="dxa"/>
            <w:shd w:val="clear" w:color="auto" w:fill="auto"/>
          </w:tcPr>
          <w:p w:rsidR="00ED6E8E" w:rsidRPr="00D56952" w:rsidRDefault="00ED6E8E" w:rsidP="005F2437">
            <w:pPr>
              <w:pStyle w:val="Vrijevorm"/>
              <w:tabs>
                <w:tab w:val="left" w:pos="7920"/>
              </w:tabs>
              <w:spacing w:before="60" w:after="60"/>
              <w:rPr>
                <w:rFonts w:ascii="Arial" w:hAnsi="Arial" w:cs="Arial"/>
                <w:color w:val="auto"/>
                <w:sz w:val="20"/>
                <w:lang w:val="fr-BE"/>
              </w:rPr>
            </w:pPr>
            <w:r w:rsidRPr="00D56952">
              <w:rPr>
                <w:rFonts w:ascii="Arial" w:hAnsi="Arial" w:cs="Arial"/>
                <w:color w:val="auto"/>
                <w:sz w:val="20"/>
                <w:lang w:val="fr-BE"/>
              </w:rPr>
              <w:t>Date</w:t>
            </w:r>
          </w:p>
        </w:tc>
        <w:tc>
          <w:tcPr>
            <w:tcW w:w="1560" w:type="dxa"/>
            <w:shd w:val="clear" w:color="auto" w:fill="auto"/>
          </w:tcPr>
          <w:p w:rsidR="00ED6E8E" w:rsidRPr="00D56952" w:rsidRDefault="00ED6E8E" w:rsidP="005F2437">
            <w:pPr>
              <w:pStyle w:val="Vrijevorm"/>
              <w:tabs>
                <w:tab w:val="left" w:pos="7920"/>
              </w:tabs>
              <w:spacing w:before="60" w:after="60"/>
              <w:rPr>
                <w:rFonts w:ascii="Arial" w:hAnsi="Arial" w:cs="Arial"/>
                <w:color w:val="auto"/>
                <w:sz w:val="20"/>
                <w:lang w:val="fr-BE"/>
              </w:rPr>
            </w:pPr>
          </w:p>
        </w:tc>
      </w:tr>
      <w:tr w:rsidR="00ED6E8E" w:rsidRPr="00691B21" w:rsidTr="005F2437">
        <w:trPr>
          <w:trHeight w:val="352"/>
        </w:trPr>
        <w:tc>
          <w:tcPr>
            <w:tcW w:w="4253" w:type="dxa"/>
            <w:shd w:val="clear" w:color="auto" w:fill="auto"/>
          </w:tcPr>
          <w:p w:rsidR="00ED6E8E" w:rsidRPr="00D56952" w:rsidRDefault="00ED6E8E" w:rsidP="005F2437">
            <w:pPr>
              <w:pStyle w:val="Vrijevorm"/>
              <w:tabs>
                <w:tab w:val="left" w:pos="7920"/>
              </w:tabs>
              <w:spacing w:before="60" w:after="60"/>
              <w:rPr>
                <w:rFonts w:ascii="Arial" w:hAnsi="Arial" w:cs="Arial"/>
                <w:color w:val="auto"/>
                <w:sz w:val="20"/>
                <w:lang w:val="fr-BE"/>
              </w:rPr>
            </w:pPr>
            <w:r w:rsidRPr="00C1675B">
              <w:rPr>
                <w:rFonts w:ascii="Arial" w:hAnsi="Arial" w:cs="Arial"/>
                <w:color w:val="auto"/>
                <w:sz w:val="20"/>
                <w:lang w:val="fr-BE"/>
              </w:rPr>
              <w:t>Revu</w:t>
            </w:r>
            <w:r w:rsidRPr="00D56952">
              <w:rPr>
                <w:rFonts w:ascii="Arial" w:hAnsi="Arial" w:cs="Arial"/>
                <w:color w:val="auto"/>
                <w:sz w:val="20"/>
                <w:lang w:val="fr-BE"/>
              </w:rPr>
              <w:t xml:space="preserve"> par l’associé responsable de la mission</w:t>
            </w:r>
          </w:p>
        </w:tc>
        <w:tc>
          <w:tcPr>
            <w:tcW w:w="2268" w:type="dxa"/>
            <w:shd w:val="clear" w:color="auto" w:fill="auto"/>
          </w:tcPr>
          <w:p w:rsidR="00ED6E8E" w:rsidRPr="00D56952" w:rsidRDefault="00ED6E8E" w:rsidP="005F2437">
            <w:pPr>
              <w:pStyle w:val="Vrijevorm"/>
              <w:tabs>
                <w:tab w:val="left" w:pos="7920"/>
              </w:tabs>
              <w:spacing w:before="60" w:after="60"/>
              <w:rPr>
                <w:rFonts w:ascii="Arial" w:hAnsi="Arial" w:cs="Arial"/>
                <w:color w:val="auto"/>
                <w:sz w:val="20"/>
                <w:lang w:val="fr-BE"/>
              </w:rPr>
            </w:pPr>
          </w:p>
        </w:tc>
        <w:tc>
          <w:tcPr>
            <w:tcW w:w="1984" w:type="dxa"/>
            <w:shd w:val="clear" w:color="auto" w:fill="auto"/>
          </w:tcPr>
          <w:p w:rsidR="00ED6E8E" w:rsidRPr="00D56952" w:rsidRDefault="00ED6E8E" w:rsidP="005F2437">
            <w:pPr>
              <w:pStyle w:val="Vrijevorm"/>
              <w:tabs>
                <w:tab w:val="left" w:pos="7920"/>
              </w:tabs>
              <w:spacing w:before="60" w:after="60"/>
              <w:rPr>
                <w:rFonts w:ascii="Arial" w:hAnsi="Arial" w:cs="Arial"/>
                <w:color w:val="auto"/>
                <w:sz w:val="20"/>
                <w:lang w:val="fr-BE"/>
              </w:rPr>
            </w:pPr>
            <w:r w:rsidRPr="00D56952">
              <w:rPr>
                <w:rFonts w:ascii="Arial" w:hAnsi="Arial" w:cs="Arial"/>
                <w:color w:val="auto"/>
                <w:sz w:val="20"/>
                <w:lang w:val="fr-BE"/>
              </w:rPr>
              <w:t>Date</w:t>
            </w:r>
          </w:p>
        </w:tc>
        <w:tc>
          <w:tcPr>
            <w:tcW w:w="1560" w:type="dxa"/>
            <w:shd w:val="clear" w:color="auto" w:fill="auto"/>
          </w:tcPr>
          <w:p w:rsidR="00ED6E8E" w:rsidRPr="00D56952" w:rsidRDefault="00ED6E8E" w:rsidP="005F2437">
            <w:pPr>
              <w:pStyle w:val="Vrijevorm"/>
              <w:tabs>
                <w:tab w:val="left" w:pos="7920"/>
              </w:tabs>
              <w:spacing w:before="60" w:after="60"/>
              <w:rPr>
                <w:rFonts w:ascii="Arial" w:hAnsi="Arial" w:cs="Arial"/>
                <w:color w:val="auto"/>
                <w:sz w:val="20"/>
                <w:lang w:val="fr-BE"/>
              </w:rPr>
            </w:pPr>
          </w:p>
        </w:tc>
      </w:tr>
      <w:tr w:rsidR="00ED6E8E" w:rsidRPr="00D56952" w:rsidTr="005F2437">
        <w:trPr>
          <w:trHeight w:val="352"/>
        </w:trPr>
        <w:tc>
          <w:tcPr>
            <w:tcW w:w="4253" w:type="dxa"/>
            <w:shd w:val="clear" w:color="auto" w:fill="auto"/>
          </w:tcPr>
          <w:p w:rsidR="00ED6E8E" w:rsidRPr="00D56952" w:rsidRDefault="00ED6E8E" w:rsidP="005F2437">
            <w:pPr>
              <w:pStyle w:val="Vrijevorm"/>
              <w:tabs>
                <w:tab w:val="left" w:pos="7920"/>
              </w:tabs>
              <w:spacing w:before="60" w:after="60"/>
              <w:rPr>
                <w:rFonts w:ascii="Arial" w:hAnsi="Arial" w:cs="Arial"/>
                <w:color w:val="auto"/>
                <w:sz w:val="20"/>
                <w:lang w:val="fr-BE"/>
              </w:rPr>
            </w:pPr>
            <w:r w:rsidRPr="00C1675B">
              <w:rPr>
                <w:rFonts w:ascii="Arial" w:hAnsi="Arial" w:cs="Arial"/>
                <w:color w:val="auto"/>
                <w:sz w:val="20"/>
                <w:lang w:val="fr-BE"/>
              </w:rPr>
              <w:t>Revu</w:t>
            </w:r>
            <w:r w:rsidRPr="00D56952">
              <w:rPr>
                <w:rFonts w:ascii="Arial" w:hAnsi="Arial" w:cs="Arial"/>
                <w:color w:val="auto"/>
                <w:sz w:val="20"/>
                <w:lang w:val="fr-BE"/>
              </w:rPr>
              <w:t xml:space="preserve"> par le responsable contrôle qualité </w:t>
            </w:r>
          </w:p>
        </w:tc>
        <w:tc>
          <w:tcPr>
            <w:tcW w:w="2268" w:type="dxa"/>
            <w:shd w:val="clear" w:color="auto" w:fill="auto"/>
          </w:tcPr>
          <w:p w:rsidR="00ED6E8E" w:rsidRPr="00D56952" w:rsidRDefault="00ED6E8E" w:rsidP="005F2437">
            <w:pPr>
              <w:pStyle w:val="Vrijevorm"/>
              <w:tabs>
                <w:tab w:val="left" w:pos="7920"/>
              </w:tabs>
              <w:spacing w:before="60" w:after="60"/>
              <w:rPr>
                <w:rFonts w:ascii="Arial" w:hAnsi="Arial" w:cs="Arial"/>
                <w:color w:val="auto"/>
                <w:sz w:val="20"/>
                <w:lang w:val="fr-BE"/>
              </w:rPr>
            </w:pPr>
          </w:p>
        </w:tc>
        <w:tc>
          <w:tcPr>
            <w:tcW w:w="1984" w:type="dxa"/>
            <w:shd w:val="clear" w:color="auto" w:fill="auto"/>
          </w:tcPr>
          <w:p w:rsidR="00ED6E8E" w:rsidRPr="00D56952" w:rsidRDefault="00ED6E8E" w:rsidP="005F2437">
            <w:pPr>
              <w:pStyle w:val="Vrijevorm"/>
              <w:tabs>
                <w:tab w:val="left" w:pos="7920"/>
              </w:tabs>
              <w:spacing w:before="60" w:after="60"/>
              <w:rPr>
                <w:rFonts w:ascii="Arial" w:hAnsi="Arial" w:cs="Arial"/>
                <w:color w:val="auto"/>
                <w:sz w:val="20"/>
                <w:lang w:val="fr-BE"/>
              </w:rPr>
            </w:pPr>
            <w:r>
              <w:rPr>
                <w:rFonts w:ascii="Arial" w:hAnsi="Arial" w:cs="Arial"/>
                <w:color w:val="auto"/>
                <w:sz w:val="20"/>
                <w:lang w:val="fr-BE"/>
              </w:rPr>
              <w:t>Date</w:t>
            </w:r>
          </w:p>
        </w:tc>
        <w:tc>
          <w:tcPr>
            <w:tcW w:w="1560" w:type="dxa"/>
            <w:shd w:val="clear" w:color="auto" w:fill="auto"/>
          </w:tcPr>
          <w:p w:rsidR="00ED6E8E" w:rsidRPr="00D56952" w:rsidRDefault="00ED6E8E" w:rsidP="005F2437">
            <w:pPr>
              <w:pStyle w:val="Vrijevorm"/>
              <w:tabs>
                <w:tab w:val="left" w:pos="7920"/>
              </w:tabs>
              <w:spacing w:before="60" w:after="60"/>
              <w:rPr>
                <w:rFonts w:ascii="Arial" w:hAnsi="Arial" w:cs="Arial"/>
                <w:color w:val="auto"/>
                <w:sz w:val="20"/>
                <w:lang w:val="fr-BE"/>
              </w:rPr>
            </w:pPr>
          </w:p>
        </w:tc>
      </w:tr>
    </w:tbl>
    <w:p w:rsidR="00ED6E8E" w:rsidRPr="00B939C7" w:rsidRDefault="00ED6E8E">
      <w:pPr>
        <w:rPr>
          <w:rFonts w:ascii="Arial" w:hAnsi="Arial" w:cs="Arial"/>
          <w:sz w:val="20"/>
          <w:szCs w:val="20"/>
          <w:lang w:val="fr-BE"/>
        </w:rPr>
      </w:pPr>
    </w:p>
    <w:sectPr w:rsidR="00ED6E8E" w:rsidRPr="00B939C7" w:rsidSect="00056B80">
      <w:headerReference w:type="default" r:id="rId8"/>
      <w:footerReference w:type="default" r:id="rId9"/>
      <w:pgSz w:w="12240" w:h="15840"/>
      <w:pgMar w:top="454"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16A" w:rsidRDefault="00AE516A" w:rsidP="007E6D35">
      <w:pPr>
        <w:spacing w:after="0" w:line="240" w:lineRule="auto"/>
      </w:pPr>
      <w:r>
        <w:separator/>
      </w:r>
    </w:p>
  </w:endnote>
  <w:endnote w:type="continuationSeparator" w:id="0">
    <w:p w:rsidR="00AE516A" w:rsidRDefault="00AE516A" w:rsidP="007E6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16A" w:rsidRPr="00A354D6" w:rsidRDefault="00AE516A">
    <w:pPr>
      <w:pStyle w:val="Footer"/>
      <w:jc w:val="right"/>
      <w:rPr>
        <w:rFonts w:ascii="Arial" w:hAnsi="Arial" w:cs="Arial"/>
        <w:sz w:val="18"/>
        <w:szCs w:val="18"/>
      </w:rPr>
    </w:pPr>
    <w:r w:rsidRPr="00A354D6">
      <w:rPr>
        <w:rFonts w:ascii="Arial" w:hAnsi="Arial" w:cs="Arial"/>
        <w:sz w:val="18"/>
        <w:szCs w:val="18"/>
      </w:rPr>
      <w:fldChar w:fldCharType="begin"/>
    </w:r>
    <w:r w:rsidRPr="00A354D6">
      <w:rPr>
        <w:rFonts w:ascii="Arial" w:hAnsi="Arial" w:cs="Arial"/>
        <w:sz w:val="18"/>
        <w:szCs w:val="18"/>
      </w:rPr>
      <w:instrText xml:space="preserve"> PAGE   \* MERGEFORMAT </w:instrText>
    </w:r>
    <w:r w:rsidRPr="00A354D6">
      <w:rPr>
        <w:rFonts w:ascii="Arial" w:hAnsi="Arial" w:cs="Arial"/>
        <w:sz w:val="18"/>
        <w:szCs w:val="18"/>
      </w:rPr>
      <w:fldChar w:fldCharType="separate"/>
    </w:r>
    <w:r w:rsidR="0032520A">
      <w:rPr>
        <w:rFonts w:ascii="Arial" w:hAnsi="Arial" w:cs="Arial"/>
        <w:noProof/>
        <w:sz w:val="18"/>
        <w:szCs w:val="18"/>
      </w:rPr>
      <w:t>1</w:t>
    </w:r>
    <w:r w:rsidRPr="00A354D6">
      <w:rPr>
        <w:rFonts w:ascii="Arial" w:hAnsi="Arial" w:cs="Arial"/>
        <w:noProof/>
        <w:sz w:val="18"/>
        <w:szCs w:val="18"/>
      </w:rPr>
      <w:fldChar w:fldCharType="end"/>
    </w:r>
    <w:r>
      <w:rPr>
        <w:rFonts w:ascii="Arial" w:hAnsi="Arial" w:cs="Arial"/>
        <w:noProof/>
        <w:sz w:val="18"/>
        <w:szCs w:val="18"/>
      </w:rPr>
      <w:t>/5</w:t>
    </w:r>
  </w:p>
  <w:p w:rsidR="00AE516A" w:rsidRDefault="00AE5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16A" w:rsidRDefault="00AE516A" w:rsidP="007E6D35">
      <w:pPr>
        <w:spacing w:after="0" w:line="240" w:lineRule="auto"/>
      </w:pPr>
      <w:r>
        <w:separator/>
      </w:r>
    </w:p>
  </w:footnote>
  <w:footnote w:type="continuationSeparator" w:id="0">
    <w:p w:rsidR="00AE516A" w:rsidRDefault="00AE516A" w:rsidP="007E6D35">
      <w:pPr>
        <w:spacing w:after="0" w:line="240" w:lineRule="auto"/>
      </w:pPr>
      <w:r>
        <w:continuationSeparator/>
      </w:r>
    </w:p>
  </w:footnote>
  <w:footnote w:id="1">
    <w:p w:rsidR="00AE516A" w:rsidRPr="00A354D6" w:rsidRDefault="00AE516A" w:rsidP="007E6D35">
      <w:pPr>
        <w:pStyle w:val="FootnoteText"/>
        <w:rPr>
          <w:rFonts w:ascii="Arial" w:hAnsi="Arial" w:cs="Arial"/>
          <w:sz w:val="16"/>
          <w:szCs w:val="16"/>
          <w:lang w:val="fr-BE"/>
        </w:rPr>
      </w:pPr>
      <w:r w:rsidRPr="00A354D6">
        <w:rPr>
          <w:rStyle w:val="FootnoteReference"/>
          <w:rFonts w:ascii="Arial" w:hAnsi="Arial" w:cs="Arial"/>
          <w:sz w:val="16"/>
          <w:szCs w:val="16"/>
        </w:rPr>
        <w:sym w:font="Symbol" w:char="F02A"/>
      </w:r>
      <w:r w:rsidRPr="00A354D6">
        <w:rPr>
          <w:rFonts w:ascii="Arial" w:hAnsi="Arial" w:cs="Arial"/>
          <w:sz w:val="16"/>
          <w:szCs w:val="16"/>
          <w:lang w:val="fr-BE"/>
        </w:rPr>
        <w:t xml:space="preserve"> Assertions : C = exhaustivité / E = existence / A = exactitude / V = valorisation</w:t>
      </w:r>
    </w:p>
  </w:footnote>
  <w:footnote w:id="2">
    <w:p w:rsidR="00AE516A" w:rsidRPr="00A354D6" w:rsidRDefault="00AE516A" w:rsidP="00D4339F">
      <w:pPr>
        <w:pStyle w:val="FootnoteText"/>
        <w:rPr>
          <w:rFonts w:ascii="Arial" w:hAnsi="Arial" w:cs="Arial"/>
          <w:sz w:val="16"/>
          <w:szCs w:val="16"/>
          <w:lang w:val="fr-BE"/>
        </w:rPr>
      </w:pPr>
      <w:r w:rsidRPr="00A354D6">
        <w:rPr>
          <w:rStyle w:val="FootnoteReference"/>
          <w:rFonts w:ascii="Arial" w:hAnsi="Arial" w:cs="Arial"/>
          <w:sz w:val="16"/>
          <w:szCs w:val="16"/>
        </w:rPr>
        <w:sym w:font="Symbol" w:char="F02A"/>
      </w:r>
      <w:r w:rsidRPr="00A354D6">
        <w:rPr>
          <w:rFonts w:ascii="Arial" w:hAnsi="Arial" w:cs="Arial"/>
          <w:sz w:val="16"/>
          <w:szCs w:val="16"/>
          <w:lang w:val="fr-BE"/>
        </w:rPr>
        <w:t xml:space="preserve"> Assertions : C = exhaustivité / E = existence / A = exactitude / V = valorisation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16A" w:rsidRDefault="00AE516A" w:rsidP="007E6D35">
    <w:pPr>
      <w:spacing w:before="60" w:after="60" w:line="240" w:lineRule="auto"/>
      <w:rPr>
        <w:rFonts w:ascii="Arial" w:hAnsi="Arial" w:cs="Arial"/>
        <w:b/>
        <w:sz w:val="24"/>
        <w:szCs w:val="24"/>
        <w:lang w:val="fr-BE"/>
      </w:rPr>
    </w:pPr>
    <w:r w:rsidRPr="007E6D35">
      <w:rPr>
        <w:rFonts w:ascii="Arial" w:hAnsi="Arial" w:cs="Arial"/>
        <w:b/>
        <w:sz w:val="24"/>
        <w:szCs w:val="24"/>
        <w:lang w:val="fr-BE"/>
      </w:rPr>
      <w:t>Check</w:t>
    </w:r>
    <w:r>
      <w:rPr>
        <w:rFonts w:ascii="Arial" w:hAnsi="Arial" w:cs="Arial"/>
        <w:b/>
        <w:sz w:val="24"/>
        <w:szCs w:val="24"/>
        <w:lang w:val="fr-BE"/>
      </w:rPr>
      <w:t>-</w:t>
    </w:r>
    <w:r w:rsidRPr="007E6D35">
      <w:rPr>
        <w:rFonts w:ascii="Arial" w:hAnsi="Arial" w:cs="Arial"/>
        <w:b/>
        <w:sz w:val="24"/>
        <w:szCs w:val="24"/>
        <w:lang w:val="fr-BE"/>
      </w:rPr>
      <w:t>list C</w:t>
    </w:r>
    <w:r>
      <w:rPr>
        <w:rFonts w:ascii="Arial" w:hAnsi="Arial" w:cs="Arial"/>
        <w:b/>
        <w:sz w:val="24"/>
        <w:szCs w:val="24"/>
        <w:lang w:val="fr-BE"/>
      </w:rPr>
      <w:t xml:space="preserve">6 </w:t>
    </w:r>
    <w:r w:rsidR="0032520A">
      <w:rPr>
        <w:rFonts w:ascii="Arial" w:hAnsi="Arial" w:cs="Arial"/>
        <w:b/>
        <w:sz w:val="24"/>
        <w:szCs w:val="24"/>
        <w:lang w:val="fr-BE"/>
      </w:rPr>
      <w:t xml:space="preserve">– Obligations </w:t>
    </w:r>
    <w:r w:rsidRPr="007E6D35">
      <w:rPr>
        <w:rFonts w:ascii="Arial" w:hAnsi="Arial" w:cs="Arial"/>
        <w:b/>
        <w:sz w:val="24"/>
        <w:szCs w:val="24"/>
        <w:lang w:val="fr-BE"/>
      </w:rPr>
      <w:t>et engagement</w:t>
    </w:r>
    <w:r>
      <w:rPr>
        <w:rFonts w:ascii="Arial" w:hAnsi="Arial" w:cs="Arial"/>
        <w:b/>
        <w:sz w:val="24"/>
        <w:szCs w:val="24"/>
        <w:lang w:val="fr-BE"/>
      </w:rPr>
      <w:t>s</w:t>
    </w:r>
  </w:p>
  <w:p w:rsidR="00AE516A" w:rsidRDefault="00AE516A" w:rsidP="007E6D35">
    <w:pPr>
      <w:spacing w:before="60" w:after="60" w:line="240" w:lineRule="auto"/>
      <w:rPr>
        <w:rFonts w:ascii="Arial" w:hAnsi="Arial" w:cs="Arial"/>
        <w:b/>
        <w:sz w:val="24"/>
        <w:szCs w:val="24"/>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9FA"/>
    <w:multiLevelType w:val="hybridMultilevel"/>
    <w:tmpl w:val="6762B6B4"/>
    <w:lvl w:ilvl="0" w:tplc="7F623098">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CE3F1B"/>
    <w:multiLevelType w:val="hybridMultilevel"/>
    <w:tmpl w:val="757C8F4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6822160"/>
    <w:multiLevelType w:val="hybridMultilevel"/>
    <w:tmpl w:val="B7826C9A"/>
    <w:lvl w:ilvl="0" w:tplc="CF044C0A">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A3C2297"/>
    <w:multiLevelType w:val="hybridMultilevel"/>
    <w:tmpl w:val="BF6621D8"/>
    <w:lvl w:ilvl="0" w:tplc="A4DE5AB0">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A880180"/>
    <w:multiLevelType w:val="hybridMultilevel"/>
    <w:tmpl w:val="2D08F268"/>
    <w:lvl w:ilvl="0" w:tplc="8418366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50703A"/>
    <w:multiLevelType w:val="hybridMultilevel"/>
    <w:tmpl w:val="83DE5BF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76053E0"/>
    <w:multiLevelType w:val="hybridMultilevel"/>
    <w:tmpl w:val="753266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7B04D37"/>
    <w:multiLevelType w:val="hybridMultilevel"/>
    <w:tmpl w:val="B7826C9A"/>
    <w:lvl w:ilvl="0" w:tplc="CF044C0A">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9DC0D7B"/>
    <w:multiLevelType w:val="hybridMultilevel"/>
    <w:tmpl w:val="D19E0F60"/>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2D26405C"/>
    <w:multiLevelType w:val="hybridMultilevel"/>
    <w:tmpl w:val="7B0AD5A2"/>
    <w:lvl w:ilvl="0" w:tplc="1FFED78A">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F09056C"/>
    <w:multiLevelType w:val="hybridMultilevel"/>
    <w:tmpl w:val="348A0980"/>
    <w:lvl w:ilvl="0" w:tplc="D60415A2">
      <w:start w:val="1"/>
      <w:numFmt w:val="lowerLetter"/>
      <w:lvlText w:val="%1)"/>
      <w:lvlJc w:val="left"/>
      <w:pPr>
        <w:ind w:left="-234" w:hanging="360"/>
      </w:pPr>
      <w:rPr>
        <w:rFonts w:cs="Times New Roman"/>
        <w:b/>
      </w:rPr>
    </w:lvl>
    <w:lvl w:ilvl="1" w:tplc="04090019" w:tentative="1">
      <w:start w:val="1"/>
      <w:numFmt w:val="lowerLetter"/>
      <w:lvlText w:val="%2."/>
      <w:lvlJc w:val="left"/>
      <w:pPr>
        <w:ind w:left="486" w:hanging="360"/>
      </w:pPr>
      <w:rPr>
        <w:rFonts w:cs="Times New Roman"/>
      </w:rPr>
    </w:lvl>
    <w:lvl w:ilvl="2" w:tplc="0409001B" w:tentative="1">
      <w:start w:val="1"/>
      <w:numFmt w:val="lowerRoman"/>
      <w:lvlText w:val="%3."/>
      <w:lvlJc w:val="right"/>
      <w:pPr>
        <w:ind w:left="1206" w:hanging="180"/>
      </w:pPr>
      <w:rPr>
        <w:rFonts w:cs="Times New Roman"/>
      </w:rPr>
    </w:lvl>
    <w:lvl w:ilvl="3" w:tplc="0409000F" w:tentative="1">
      <w:start w:val="1"/>
      <w:numFmt w:val="decimal"/>
      <w:lvlText w:val="%4."/>
      <w:lvlJc w:val="left"/>
      <w:pPr>
        <w:ind w:left="1926" w:hanging="360"/>
      </w:pPr>
      <w:rPr>
        <w:rFonts w:cs="Times New Roman"/>
      </w:rPr>
    </w:lvl>
    <w:lvl w:ilvl="4" w:tplc="04090019" w:tentative="1">
      <w:start w:val="1"/>
      <w:numFmt w:val="lowerLetter"/>
      <w:lvlText w:val="%5."/>
      <w:lvlJc w:val="left"/>
      <w:pPr>
        <w:ind w:left="2646" w:hanging="360"/>
      </w:pPr>
      <w:rPr>
        <w:rFonts w:cs="Times New Roman"/>
      </w:rPr>
    </w:lvl>
    <w:lvl w:ilvl="5" w:tplc="0409001B" w:tentative="1">
      <w:start w:val="1"/>
      <w:numFmt w:val="lowerRoman"/>
      <w:lvlText w:val="%6."/>
      <w:lvlJc w:val="right"/>
      <w:pPr>
        <w:ind w:left="3366" w:hanging="180"/>
      </w:pPr>
      <w:rPr>
        <w:rFonts w:cs="Times New Roman"/>
      </w:rPr>
    </w:lvl>
    <w:lvl w:ilvl="6" w:tplc="0409000F" w:tentative="1">
      <w:start w:val="1"/>
      <w:numFmt w:val="decimal"/>
      <w:lvlText w:val="%7."/>
      <w:lvlJc w:val="left"/>
      <w:pPr>
        <w:ind w:left="4086" w:hanging="360"/>
      </w:pPr>
      <w:rPr>
        <w:rFonts w:cs="Times New Roman"/>
      </w:rPr>
    </w:lvl>
    <w:lvl w:ilvl="7" w:tplc="04090019" w:tentative="1">
      <w:start w:val="1"/>
      <w:numFmt w:val="lowerLetter"/>
      <w:lvlText w:val="%8."/>
      <w:lvlJc w:val="left"/>
      <w:pPr>
        <w:ind w:left="4806" w:hanging="360"/>
      </w:pPr>
      <w:rPr>
        <w:rFonts w:cs="Times New Roman"/>
      </w:rPr>
    </w:lvl>
    <w:lvl w:ilvl="8" w:tplc="0409001B" w:tentative="1">
      <w:start w:val="1"/>
      <w:numFmt w:val="lowerRoman"/>
      <w:lvlText w:val="%9."/>
      <w:lvlJc w:val="right"/>
      <w:pPr>
        <w:ind w:left="5526" w:hanging="180"/>
      </w:pPr>
      <w:rPr>
        <w:rFonts w:cs="Times New Roman"/>
      </w:rPr>
    </w:lvl>
  </w:abstractNum>
  <w:abstractNum w:abstractNumId="11">
    <w:nsid w:val="48B04398"/>
    <w:multiLevelType w:val="hybridMultilevel"/>
    <w:tmpl w:val="2D08F268"/>
    <w:lvl w:ilvl="0" w:tplc="8418366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962A16"/>
    <w:multiLevelType w:val="hybridMultilevel"/>
    <w:tmpl w:val="7AACB4C0"/>
    <w:lvl w:ilvl="0" w:tplc="C1AA1F14">
      <w:start w:val="1"/>
      <w:numFmt w:val="decimal"/>
      <w:lvlText w:val="%1."/>
      <w:lvlJc w:val="left"/>
      <w:pPr>
        <w:ind w:left="360" w:hanging="360"/>
      </w:pPr>
      <w:rPr>
        <w:rFonts w:cs="Times New Roman" w:hint="default"/>
        <w:b/>
      </w:rPr>
    </w:lvl>
    <w:lvl w:ilvl="1" w:tplc="B43AA308">
      <w:start w:val="1"/>
      <w:numFmt w:val="lowerLetter"/>
      <w:lvlText w:val="%2)"/>
      <w:lvlJc w:val="left"/>
      <w:pPr>
        <w:ind w:left="1755" w:hanging="1035"/>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7086205E"/>
    <w:multiLevelType w:val="hybridMultilevel"/>
    <w:tmpl w:val="FA80B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7EB4BDD"/>
    <w:multiLevelType w:val="hybridMultilevel"/>
    <w:tmpl w:val="631C9916"/>
    <w:lvl w:ilvl="0" w:tplc="7F623098">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90A4180"/>
    <w:multiLevelType w:val="hybridMultilevel"/>
    <w:tmpl w:val="5144EC9E"/>
    <w:lvl w:ilvl="0" w:tplc="2A80F160">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1"/>
  </w:num>
  <w:num w:numId="3">
    <w:abstractNumId w:val="5"/>
  </w:num>
  <w:num w:numId="4">
    <w:abstractNumId w:val="10"/>
  </w:num>
  <w:num w:numId="5">
    <w:abstractNumId w:val="13"/>
  </w:num>
  <w:num w:numId="6">
    <w:abstractNumId w:val="8"/>
  </w:num>
  <w:num w:numId="7">
    <w:abstractNumId w:val="6"/>
  </w:num>
  <w:num w:numId="8">
    <w:abstractNumId w:val="15"/>
  </w:num>
  <w:num w:numId="9">
    <w:abstractNumId w:val="2"/>
  </w:num>
  <w:num w:numId="10">
    <w:abstractNumId w:val="9"/>
  </w:num>
  <w:num w:numId="11">
    <w:abstractNumId w:val="3"/>
  </w:num>
  <w:num w:numId="12">
    <w:abstractNumId w:val="0"/>
  </w:num>
  <w:num w:numId="13">
    <w:abstractNumId w:val="11"/>
  </w:num>
  <w:num w:numId="14">
    <w:abstractNumId w:val="14"/>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F83279"/>
    <w:rsid w:val="0001264A"/>
    <w:rsid w:val="00056B80"/>
    <w:rsid w:val="00066DAF"/>
    <w:rsid w:val="00077607"/>
    <w:rsid w:val="00094765"/>
    <w:rsid w:val="000B3F87"/>
    <w:rsid w:val="000B56F6"/>
    <w:rsid w:val="000E12EF"/>
    <w:rsid w:val="000E134C"/>
    <w:rsid w:val="000F38A6"/>
    <w:rsid w:val="000F7985"/>
    <w:rsid w:val="00154454"/>
    <w:rsid w:val="00192118"/>
    <w:rsid w:val="001A3F6D"/>
    <w:rsid w:val="001E5A6F"/>
    <w:rsid w:val="00201168"/>
    <w:rsid w:val="00213C75"/>
    <w:rsid w:val="00254BAD"/>
    <w:rsid w:val="00265BE1"/>
    <w:rsid w:val="002933B7"/>
    <w:rsid w:val="002937C4"/>
    <w:rsid w:val="002D7FC4"/>
    <w:rsid w:val="002F1F53"/>
    <w:rsid w:val="002F676D"/>
    <w:rsid w:val="003070EA"/>
    <w:rsid w:val="00307788"/>
    <w:rsid w:val="0032520A"/>
    <w:rsid w:val="0033679F"/>
    <w:rsid w:val="003423F3"/>
    <w:rsid w:val="003478D3"/>
    <w:rsid w:val="00352F9C"/>
    <w:rsid w:val="00355D5E"/>
    <w:rsid w:val="003703C9"/>
    <w:rsid w:val="00372DD7"/>
    <w:rsid w:val="00384754"/>
    <w:rsid w:val="00416867"/>
    <w:rsid w:val="0043757B"/>
    <w:rsid w:val="0045010C"/>
    <w:rsid w:val="00474D97"/>
    <w:rsid w:val="004943FD"/>
    <w:rsid w:val="004A1EA5"/>
    <w:rsid w:val="004B5B9D"/>
    <w:rsid w:val="004E1ADD"/>
    <w:rsid w:val="004F65EF"/>
    <w:rsid w:val="00500FAC"/>
    <w:rsid w:val="005175F4"/>
    <w:rsid w:val="00552059"/>
    <w:rsid w:val="00554B7B"/>
    <w:rsid w:val="00565A58"/>
    <w:rsid w:val="00586250"/>
    <w:rsid w:val="005A5372"/>
    <w:rsid w:val="005B6372"/>
    <w:rsid w:val="005F2437"/>
    <w:rsid w:val="00662EF7"/>
    <w:rsid w:val="00675490"/>
    <w:rsid w:val="0068093B"/>
    <w:rsid w:val="006831AA"/>
    <w:rsid w:val="00690DAB"/>
    <w:rsid w:val="006B34F7"/>
    <w:rsid w:val="006F1022"/>
    <w:rsid w:val="00723EAD"/>
    <w:rsid w:val="00746C26"/>
    <w:rsid w:val="00784794"/>
    <w:rsid w:val="007C17A0"/>
    <w:rsid w:val="007C4DF4"/>
    <w:rsid w:val="007D105B"/>
    <w:rsid w:val="007E6D35"/>
    <w:rsid w:val="00804283"/>
    <w:rsid w:val="00863188"/>
    <w:rsid w:val="00864E35"/>
    <w:rsid w:val="00897590"/>
    <w:rsid w:val="008A584A"/>
    <w:rsid w:val="008E7F44"/>
    <w:rsid w:val="00911C7A"/>
    <w:rsid w:val="009207CC"/>
    <w:rsid w:val="00920831"/>
    <w:rsid w:val="00930AA3"/>
    <w:rsid w:val="00941322"/>
    <w:rsid w:val="00951ED3"/>
    <w:rsid w:val="00957D74"/>
    <w:rsid w:val="00967EA8"/>
    <w:rsid w:val="00971DC8"/>
    <w:rsid w:val="00972B6E"/>
    <w:rsid w:val="00986F6C"/>
    <w:rsid w:val="00990D9C"/>
    <w:rsid w:val="00997D5E"/>
    <w:rsid w:val="009C2AB8"/>
    <w:rsid w:val="009E21E0"/>
    <w:rsid w:val="00A00E24"/>
    <w:rsid w:val="00A05C73"/>
    <w:rsid w:val="00A244CC"/>
    <w:rsid w:val="00A2561B"/>
    <w:rsid w:val="00A354D6"/>
    <w:rsid w:val="00A438C8"/>
    <w:rsid w:val="00A46353"/>
    <w:rsid w:val="00A612F5"/>
    <w:rsid w:val="00A71C6B"/>
    <w:rsid w:val="00AA5934"/>
    <w:rsid w:val="00AB4A46"/>
    <w:rsid w:val="00AE516A"/>
    <w:rsid w:val="00B21534"/>
    <w:rsid w:val="00B26CE0"/>
    <w:rsid w:val="00B32C56"/>
    <w:rsid w:val="00B70533"/>
    <w:rsid w:val="00B70DA3"/>
    <w:rsid w:val="00B7595D"/>
    <w:rsid w:val="00B939C7"/>
    <w:rsid w:val="00BF4789"/>
    <w:rsid w:val="00BF7662"/>
    <w:rsid w:val="00C1675B"/>
    <w:rsid w:val="00C45C2C"/>
    <w:rsid w:val="00CC00B9"/>
    <w:rsid w:val="00CC2A94"/>
    <w:rsid w:val="00D05D6D"/>
    <w:rsid w:val="00D16A47"/>
    <w:rsid w:val="00D23FCF"/>
    <w:rsid w:val="00D24B58"/>
    <w:rsid w:val="00D4339F"/>
    <w:rsid w:val="00D6747C"/>
    <w:rsid w:val="00D67BED"/>
    <w:rsid w:val="00D93471"/>
    <w:rsid w:val="00DC518D"/>
    <w:rsid w:val="00DE4362"/>
    <w:rsid w:val="00E12CD9"/>
    <w:rsid w:val="00E30A49"/>
    <w:rsid w:val="00E52144"/>
    <w:rsid w:val="00E77412"/>
    <w:rsid w:val="00E8136C"/>
    <w:rsid w:val="00EA269F"/>
    <w:rsid w:val="00EC15F3"/>
    <w:rsid w:val="00ED6E8E"/>
    <w:rsid w:val="00EF6609"/>
    <w:rsid w:val="00F14A17"/>
    <w:rsid w:val="00F16E2A"/>
    <w:rsid w:val="00F35257"/>
    <w:rsid w:val="00F42D59"/>
    <w:rsid w:val="00F50A56"/>
    <w:rsid w:val="00F61C88"/>
    <w:rsid w:val="00F83279"/>
    <w:rsid w:val="00FC007A"/>
    <w:rsid w:val="00FC1D82"/>
    <w:rsid w:val="00FD2073"/>
    <w:rsid w:val="00FF4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EF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094765"/>
    <w:pPr>
      <w:ind w:left="720"/>
      <w:contextualSpacing/>
    </w:pPr>
  </w:style>
  <w:style w:type="paragraph" w:styleId="BalloonText">
    <w:name w:val="Balloon Text"/>
    <w:basedOn w:val="Normal"/>
    <w:link w:val="BalloonTextChar"/>
    <w:uiPriority w:val="99"/>
    <w:semiHidden/>
    <w:unhideWhenUsed/>
    <w:rsid w:val="008E7F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E7F44"/>
    <w:rPr>
      <w:rFonts w:ascii="Tahoma" w:hAnsi="Tahoma"/>
      <w:sz w:val="16"/>
    </w:rPr>
  </w:style>
  <w:style w:type="paragraph" w:styleId="Header">
    <w:name w:val="header"/>
    <w:basedOn w:val="Normal"/>
    <w:link w:val="HeaderChar"/>
    <w:uiPriority w:val="99"/>
    <w:unhideWhenUsed/>
    <w:rsid w:val="007E6D35"/>
    <w:pPr>
      <w:tabs>
        <w:tab w:val="center" w:pos="4680"/>
        <w:tab w:val="right" w:pos="9360"/>
      </w:tabs>
    </w:pPr>
  </w:style>
  <w:style w:type="character" w:customStyle="1" w:styleId="HeaderChar">
    <w:name w:val="Header Char"/>
    <w:link w:val="Header"/>
    <w:uiPriority w:val="99"/>
    <w:rsid w:val="007E6D35"/>
    <w:rPr>
      <w:sz w:val="22"/>
      <w:szCs w:val="22"/>
    </w:rPr>
  </w:style>
  <w:style w:type="paragraph" w:styleId="Footer">
    <w:name w:val="footer"/>
    <w:basedOn w:val="Normal"/>
    <w:link w:val="FooterChar"/>
    <w:uiPriority w:val="99"/>
    <w:unhideWhenUsed/>
    <w:rsid w:val="007E6D35"/>
    <w:pPr>
      <w:tabs>
        <w:tab w:val="center" w:pos="4680"/>
        <w:tab w:val="right" w:pos="9360"/>
      </w:tabs>
    </w:pPr>
  </w:style>
  <w:style w:type="character" w:customStyle="1" w:styleId="FooterChar">
    <w:name w:val="Footer Char"/>
    <w:link w:val="Footer"/>
    <w:uiPriority w:val="99"/>
    <w:rsid w:val="007E6D35"/>
    <w:rPr>
      <w:sz w:val="22"/>
      <w:szCs w:val="22"/>
    </w:rPr>
  </w:style>
  <w:style w:type="paragraph" w:customStyle="1" w:styleId="Note">
    <w:name w:val="_Note"/>
    <w:autoRedefine/>
    <w:rsid w:val="0032520A"/>
    <w:pPr>
      <w:spacing w:before="60" w:after="60"/>
      <w:ind w:right="34"/>
      <w:jc w:val="both"/>
    </w:pPr>
    <w:rPr>
      <w:rFonts w:ascii="Trebuchet MS" w:hAnsi="Trebuchet MS"/>
      <w:b/>
      <w:spacing w:val="-5"/>
      <w:lang w:val="fr-FR"/>
    </w:rPr>
  </w:style>
  <w:style w:type="paragraph" w:customStyle="1" w:styleId="Vrijevorm">
    <w:name w:val="Vrije vorm"/>
    <w:rsid w:val="007E6D35"/>
    <w:rPr>
      <w:rFonts w:ascii="Helvetica" w:eastAsia="ヒラギノ角ゴ Pro W3" w:hAnsi="Helvetica"/>
      <w:color w:val="000000"/>
      <w:sz w:val="24"/>
      <w:lang w:val="nl-NL" w:eastAsia="nl-BE"/>
    </w:rPr>
  </w:style>
  <w:style w:type="paragraph" w:styleId="FootnoteText">
    <w:name w:val="footnote text"/>
    <w:basedOn w:val="Normal"/>
    <w:link w:val="FootnoteTextChar"/>
    <w:uiPriority w:val="99"/>
    <w:semiHidden/>
    <w:unhideWhenUsed/>
    <w:rsid w:val="007E6D35"/>
    <w:rPr>
      <w:sz w:val="20"/>
      <w:szCs w:val="20"/>
    </w:rPr>
  </w:style>
  <w:style w:type="character" w:customStyle="1" w:styleId="FootnoteTextChar">
    <w:name w:val="Footnote Text Char"/>
    <w:basedOn w:val="DefaultParagraphFont"/>
    <w:link w:val="FootnoteText"/>
    <w:uiPriority w:val="99"/>
    <w:semiHidden/>
    <w:rsid w:val="007E6D35"/>
  </w:style>
  <w:style w:type="character" w:styleId="FootnoteReference">
    <w:name w:val="footnote reference"/>
    <w:uiPriority w:val="99"/>
    <w:semiHidden/>
    <w:unhideWhenUsed/>
    <w:rsid w:val="007E6D35"/>
    <w:rPr>
      <w:vertAlign w:val="superscript"/>
    </w:rPr>
  </w:style>
  <w:style w:type="character" w:styleId="CommentReference">
    <w:name w:val="annotation reference"/>
    <w:uiPriority w:val="99"/>
    <w:semiHidden/>
    <w:unhideWhenUsed/>
    <w:rsid w:val="00911C7A"/>
    <w:rPr>
      <w:sz w:val="16"/>
      <w:szCs w:val="16"/>
    </w:rPr>
  </w:style>
  <w:style w:type="paragraph" w:styleId="CommentText">
    <w:name w:val="annotation text"/>
    <w:basedOn w:val="Normal"/>
    <w:link w:val="CommentTextChar"/>
    <w:uiPriority w:val="99"/>
    <w:semiHidden/>
    <w:unhideWhenUsed/>
    <w:rsid w:val="00911C7A"/>
    <w:rPr>
      <w:sz w:val="20"/>
      <w:szCs w:val="20"/>
    </w:rPr>
  </w:style>
  <w:style w:type="character" w:customStyle="1" w:styleId="CommentTextChar">
    <w:name w:val="Comment Text Char"/>
    <w:basedOn w:val="DefaultParagraphFont"/>
    <w:link w:val="CommentText"/>
    <w:uiPriority w:val="99"/>
    <w:semiHidden/>
    <w:rsid w:val="00911C7A"/>
  </w:style>
  <w:style w:type="paragraph" w:styleId="CommentSubject">
    <w:name w:val="annotation subject"/>
    <w:basedOn w:val="CommentText"/>
    <w:next w:val="CommentText"/>
    <w:link w:val="CommentSubjectChar"/>
    <w:uiPriority w:val="99"/>
    <w:semiHidden/>
    <w:unhideWhenUsed/>
    <w:rsid w:val="00911C7A"/>
    <w:rPr>
      <w:b/>
      <w:bCs/>
    </w:rPr>
  </w:style>
  <w:style w:type="character" w:customStyle="1" w:styleId="CommentSubjectChar">
    <w:name w:val="Comment Subject Char"/>
    <w:link w:val="CommentSubject"/>
    <w:uiPriority w:val="99"/>
    <w:semiHidden/>
    <w:rsid w:val="00911C7A"/>
    <w:rPr>
      <w:b/>
      <w:bCs/>
    </w:rPr>
  </w:style>
  <w:style w:type="paragraph" w:styleId="Revision">
    <w:name w:val="Revision"/>
    <w:hidden/>
    <w:uiPriority w:val="99"/>
    <w:semiHidden/>
    <w:rsid w:val="00A438C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094765"/>
    <w:pPr>
      <w:ind w:left="720"/>
      <w:contextualSpacing/>
    </w:pPr>
  </w:style>
  <w:style w:type="paragraph" w:styleId="BalloonText">
    <w:name w:val="Balloon Text"/>
    <w:basedOn w:val="Normal"/>
    <w:link w:val="BalloonTextChar"/>
    <w:uiPriority w:val="99"/>
    <w:semiHidden/>
    <w:unhideWhenUsed/>
    <w:rsid w:val="008E7F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E7F44"/>
    <w:rPr>
      <w:rFonts w:ascii="Tahoma" w:hAnsi="Tahoma"/>
      <w:sz w:val="16"/>
    </w:rPr>
  </w:style>
  <w:style w:type="paragraph" w:styleId="Header">
    <w:name w:val="header"/>
    <w:basedOn w:val="Normal"/>
    <w:link w:val="HeaderChar"/>
    <w:uiPriority w:val="99"/>
    <w:unhideWhenUsed/>
    <w:rsid w:val="007E6D35"/>
    <w:pPr>
      <w:tabs>
        <w:tab w:val="center" w:pos="4680"/>
        <w:tab w:val="right" w:pos="9360"/>
      </w:tabs>
    </w:pPr>
  </w:style>
  <w:style w:type="character" w:customStyle="1" w:styleId="HeaderChar">
    <w:name w:val="Header Char"/>
    <w:link w:val="Header"/>
    <w:uiPriority w:val="99"/>
    <w:rsid w:val="007E6D35"/>
    <w:rPr>
      <w:sz w:val="22"/>
      <w:szCs w:val="22"/>
    </w:rPr>
  </w:style>
  <w:style w:type="paragraph" w:styleId="Footer">
    <w:name w:val="footer"/>
    <w:basedOn w:val="Normal"/>
    <w:link w:val="FooterChar"/>
    <w:uiPriority w:val="99"/>
    <w:unhideWhenUsed/>
    <w:rsid w:val="007E6D35"/>
    <w:pPr>
      <w:tabs>
        <w:tab w:val="center" w:pos="4680"/>
        <w:tab w:val="right" w:pos="9360"/>
      </w:tabs>
    </w:pPr>
  </w:style>
  <w:style w:type="character" w:customStyle="1" w:styleId="FooterChar">
    <w:name w:val="Footer Char"/>
    <w:link w:val="Footer"/>
    <w:uiPriority w:val="99"/>
    <w:rsid w:val="007E6D35"/>
    <w:rPr>
      <w:sz w:val="22"/>
      <w:szCs w:val="22"/>
    </w:rPr>
  </w:style>
  <w:style w:type="paragraph" w:customStyle="1" w:styleId="Note">
    <w:name w:val="_Note"/>
    <w:autoRedefine/>
    <w:rsid w:val="007E6D35"/>
    <w:pPr>
      <w:spacing w:before="60" w:after="60"/>
      <w:ind w:right="34"/>
      <w:jc w:val="both"/>
    </w:pPr>
    <w:rPr>
      <w:rFonts w:ascii="Trebuchet MS" w:hAnsi="Trebuchet MS"/>
      <w:spacing w:val="-5"/>
      <w:lang w:val="fr-FR"/>
    </w:rPr>
  </w:style>
  <w:style w:type="paragraph" w:customStyle="1" w:styleId="Vrijevorm">
    <w:name w:val="Vrije vorm"/>
    <w:rsid w:val="007E6D35"/>
    <w:rPr>
      <w:rFonts w:ascii="Helvetica" w:eastAsia="ヒラギノ角ゴ Pro W3" w:hAnsi="Helvetica"/>
      <w:color w:val="000000"/>
      <w:sz w:val="24"/>
      <w:lang w:val="nl-NL" w:eastAsia="nl-BE"/>
    </w:rPr>
  </w:style>
  <w:style w:type="paragraph" w:styleId="FootnoteText">
    <w:name w:val="footnote text"/>
    <w:basedOn w:val="Normal"/>
    <w:link w:val="FootnoteTextChar"/>
    <w:uiPriority w:val="99"/>
    <w:semiHidden/>
    <w:unhideWhenUsed/>
    <w:rsid w:val="007E6D35"/>
    <w:rPr>
      <w:sz w:val="20"/>
      <w:szCs w:val="20"/>
    </w:rPr>
  </w:style>
  <w:style w:type="character" w:customStyle="1" w:styleId="FootnoteTextChar">
    <w:name w:val="Footnote Text Char"/>
    <w:basedOn w:val="DefaultParagraphFont"/>
    <w:link w:val="FootnoteText"/>
    <w:uiPriority w:val="99"/>
    <w:semiHidden/>
    <w:rsid w:val="007E6D35"/>
  </w:style>
  <w:style w:type="character" w:styleId="FootnoteReference">
    <w:name w:val="footnote reference"/>
    <w:uiPriority w:val="99"/>
    <w:semiHidden/>
    <w:unhideWhenUsed/>
    <w:rsid w:val="007E6D35"/>
    <w:rPr>
      <w:vertAlign w:val="superscript"/>
    </w:rPr>
  </w:style>
  <w:style w:type="character" w:styleId="CommentReference">
    <w:name w:val="annotation reference"/>
    <w:uiPriority w:val="99"/>
    <w:semiHidden/>
    <w:unhideWhenUsed/>
    <w:rsid w:val="00911C7A"/>
    <w:rPr>
      <w:sz w:val="16"/>
      <w:szCs w:val="16"/>
    </w:rPr>
  </w:style>
  <w:style w:type="paragraph" w:styleId="CommentText">
    <w:name w:val="annotation text"/>
    <w:basedOn w:val="Normal"/>
    <w:link w:val="CommentTextChar"/>
    <w:uiPriority w:val="99"/>
    <w:semiHidden/>
    <w:unhideWhenUsed/>
    <w:rsid w:val="00911C7A"/>
    <w:rPr>
      <w:sz w:val="20"/>
      <w:szCs w:val="20"/>
    </w:rPr>
  </w:style>
  <w:style w:type="character" w:customStyle="1" w:styleId="CommentTextChar">
    <w:name w:val="Comment Text Char"/>
    <w:basedOn w:val="DefaultParagraphFont"/>
    <w:link w:val="CommentText"/>
    <w:uiPriority w:val="99"/>
    <w:semiHidden/>
    <w:rsid w:val="00911C7A"/>
  </w:style>
  <w:style w:type="paragraph" w:styleId="CommentSubject">
    <w:name w:val="annotation subject"/>
    <w:basedOn w:val="CommentText"/>
    <w:next w:val="CommentText"/>
    <w:link w:val="CommentSubjectChar"/>
    <w:uiPriority w:val="99"/>
    <w:semiHidden/>
    <w:unhideWhenUsed/>
    <w:rsid w:val="00911C7A"/>
    <w:rPr>
      <w:b/>
      <w:bCs/>
    </w:rPr>
  </w:style>
  <w:style w:type="character" w:customStyle="1" w:styleId="CommentSubjectChar">
    <w:name w:val="Comment Subject Char"/>
    <w:link w:val="CommentSubject"/>
    <w:uiPriority w:val="99"/>
    <w:semiHidden/>
    <w:rsid w:val="00911C7A"/>
    <w:rPr>
      <w:b/>
      <w:bCs/>
    </w:rPr>
  </w:style>
  <w:style w:type="paragraph" w:styleId="Revision">
    <w:name w:val="Revision"/>
    <w:hidden/>
    <w:uiPriority w:val="99"/>
    <w:semiHidden/>
    <w:rsid w:val="00A438C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035516">
      <w:marLeft w:val="0"/>
      <w:marRight w:val="0"/>
      <w:marTop w:val="0"/>
      <w:marBottom w:val="0"/>
      <w:divBdr>
        <w:top w:val="none" w:sz="0" w:space="0" w:color="auto"/>
        <w:left w:val="none" w:sz="0" w:space="0" w:color="auto"/>
        <w:bottom w:val="none" w:sz="0" w:space="0" w:color="auto"/>
        <w:right w:val="none" w:sz="0" w:space="0" w:color="auto"/>
      </w:divBdr>
    </w:div>
    <w:div w:id="16260355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dlc_DocId xmlns="90359a4a-3ee0-4d21-9975-9d02abdd1639">MPT7ECPAHCR6-758363236-83</_dlc_DocId>
    <_dlc_DocIdUrl xmlns="90359a4a-3ee0-4d21-9975-9d02abdd1639">
      <Url>https://doc.icci.be/fr/_layouts/15/DocIdRedir.aspx?ID=MPT7ECPAHCR6-758363236-83</Url>
      <Description>MPT7ECPAHCR6-758363236-83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B7C5C6-3AD4-4D68-BFAB-86E54280B7C6}"/>
</file>

<file path=customXml/itemProps2.xml><?xml version="1.0" encoding="utf-8"?>
<ds:datastoreItem xmlns:ds="http://schemas.openxmlformats.org/officeDocument/2006/customXml" ds:itemID="{480D742D-8384-4778-8A8C-802F1DB4B085}"/>
</file>

<file path=customXml/itemProps3.xml><?xml version="1.0" encoding="utf-8"?>
<ds:datastoreItem xmlns:ds="http://schemas.openxmlformats.org/officeDocument/2006/customXml" ds:itemID="{D6FD138A-16B2-4716-B4E2-FE9C1B50E60C}"/>
</file>

<file path=customXml/itemProps4.xml><?xml version="1.0" encoding="utf-8"?>
<ds:datastoreItem xmlns:ds="http://schemas.openxmlformats.org/officeDocument/2006/customXml" ds:itemID="{58DACEB0-50F2-441A-A72F-D8C8822CD00C}"/>
</file>

<file path=docProps/app.xml><?xml version="1.0" encoding="utf-8"?>
<Properties xmlns="http://schemas.openxmlformats.org/officeDocument/2006/extended-properties" xmlns:vt="http://schemas.openxmlformats.org/officeDocument/2006/docPropsVTypes">
  <Template>Normal.dotm</Template>
  <TotalTime>0</TotalTime>
  <Pages>5</Pages>
  <Words>898</Words>
  <Characters>5318</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Nom du client</vt:lpstr>
      <vt:lpstr>Nom du client</vt:lpstr>
    </vt:vector>
  </TitlesOfParts>
  <Company>IBR-IRE</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du client</dc:title>
  <dc:subject/>
  <dc:creator>Interimair 2</dc:creator>
  <cp:keywords/>
  <cp:lastModifiedBy>Snaps Christiane</cp:lastModifiedBy>
  <cp:revision>10</cp:revision>
  <cp:lastPrinted>2011-11-25T11:31:00Z</cp:lastPrinted>
  <dcterms:created xsi:type="dcterms:W3CDTF">2011-11-25T10:50:00Z</dcterms:created>
  <dcterms:modified xsi:type="dcterms:W3CDTF">2011-12-19T10:27:00Z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y fmtid="{D5CDD505-2E9C-101B-9397-08002B2CF9AE}" pid="3" name="_dlc_DocIdItemGuid">
    <vt:lpwstr>a4714422-91cf-4a7f-9530-728dcb5c1513</vt:lpwstr>
  </property>
  <property fmtid="{D5CDD505-2E9C-101B-9397-08002B2CF9AE}" pid="4" name="URL">
    <vt:lpwstr/>
  </property>
  <property fmtid="{D5CDD505-2E9C-101B-9397-08002B2CF9AE}" pid="5" name="DocumentSetDescription">
    <vt:lpwstr/>
  </property>
</Properties>
</file>